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】山西陕西双飞6天（运城往返早机）丨秦始皇陵兵马俑丨西岳华山丨壶口瀑布丨大唐不夜城丨甘泉大峡谷丨圣地延安（纯玩）行程单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
                <w:br/>
                （具体航班时间以实际出票为准，进出口岸有可能调为运城往返）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【特色赠送】赠送项目如遇政策或天气或其他人力不可抗因素临时取消或客人自身原因不参观，费用不退，敬请谅解！
                <w:br/>
                ★ 【价值188元/人XR探秘沉睡的帝陵】独特互动体验，亲身体验帝王陵寝的神秘与壮观！
                <w:br/>
                ★ 【元首级文化盛宴-陕北腰鼓表演】国家级非物质文化遗产，不仅是陕北地方文化的代表，更是民族精神象征，不只是观看，您还可以亲自上阵，在老艺人的带领下，体验打腰鼓的乐趣！
                <w:br/>
                ★ 【保证夜游大唐不夜城】穿越千年的盛世繁华，感受古都长安独特的夜景体验！
                <w:br/>
                ★ 【贴心安排】华山爱心登山手套1双，每人每天充足瓶装水！
                <w:br/>
                ★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广州-运城-乡宁-壶口
                <w:br/>
                于指定的地点时间集中前往广州白云机场，送团人将为您办理登机手续
                <w:br/>
                根据航班时间乘机前往运城，车赴乡宁（约1.5小时），午餐后参观“河汾第一名胜”【云丘山】（游览约3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门票120+电瓶车10，此费用非必须产生，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早餐：飞机餐     午餐：团餐餐标30元/人     晚餐：特色餐迎亲宴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游览约2小时），黄河巨流至此，两岸苍山挟持，约束在狭窄的石谷中，山鸣谷应，声震数里，领略“天下黄河一壶收”的汹涌澎湃。车赴延安（约2.5小时），途中路过延安精神的发源地南泥湾短暂停留，于【南泥湾党徽广场】拍照留念（约30分钟），南泥湾精神是延安精神的重要构成‘自己动手、丰衣足食’，激励着我们一代又一代的中华儿女。游览【杨家岭】（游览约1小时），中共中央在这里领导和开展了轰轰烈烈的大生产运动和延安整风运动。游览【枣园】（游览约1小时），毛泽东同志和老一辈无产阶级革命家，在这里领导和指挥了抗日战争和解放战争，培育了永放光芒的“延安精神”。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景点：【黄河壶口瀑布】【杨家岭】【枣园】【南泥湾党徽广场】【金延安】
                <w:br/>
              </w:t>
            </w:r>
          </w:p>
        </w:tc>
        <w:tc>
          <w:tcPr/>
          <w:p>
            <w:pPr>
              <w:pStyle w:val="indent"/>
            </w:pPr>
            <w:r>
              <w:rPr>
                <w:rFonts w:ascii="宋体" w:hAnsi="宋体" w:eastAsia="宋体" w:cs="宋体"/>
                <w:color w:val="000000"/>
                <w:sz w:val="20"/>
                <w:szCs w:val="20"/>
              </w:rPr>
              <w:t xml:space="preserve">早餐：酒店早餐     午餐：团餐餐标30元/人     晚餐：不含餐   </w:t>
            </w:r>
          </w:p>
        </w:tc>
        <w:tc>
          <w:tcPr/>
          <w:p>
            <w:pPr>
              <w:pStyle w:val="indent"/>
            </w:pPr>
            <w:r>
              <w:rPr>
                <w:rFonts w:ascii="宋体" w:hAnsi="宋体" w:eastAsia="宋体" w:cs="宋体"/>
                <w:color w:val="000000"/>
                <w:sz w:val="20"/>
                <w:szCs w:val="20"/>
              </w:rPr>
              <w:t xml:space="preserve">延安：圣都酒店、欢顺酒店、御澜华廷酒店或同级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酒店早餐后，车赴甘泉（约1.5小时），走进“黄土高原自然的地缝奇观”【雨岔大峡谷】（游览约3小时），走进峡谷，峡壁呈现凹凸不平，线条流畅，如波浪从您身边划过，宽的地方可几人并排可行，窄的地方只容一人过去，属于陕北独一无二的地质奇观！
                <w:br/>
                车赴西安（约3.5小时），漫步于【钟鼓楼广场+北院门仿古步行街】（游览约1.5小时）
                <w:br/>
                前往【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期间近距离观摩“石头人”“不倒翁”“飞天”“画中仙”等真人秀！
                <w:br/>
                交通：汽车
                <w:br/>
                景点：【雨岔大峡谷】【大唐不夜城】【钟鼓楼广场+北院门仿古步行街】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约1小时），参观“世界第八大奇迹”【秦始皇帝陵博物院】（游览约2.5小时）。景区包含兵马俑1、2、3号坑，兵马俑坑的规模宏大，三个坑共约有2万多平方米，坑内共计有陶俑马近八千件，木制战车一百余乘和青铜兵器4万余件。
                <w:br/>
                独家赠送：价值188元/人《XR探秘沉睡的帝陵》享穿越时空的历史探秘，亲身体验帝王陵寝的神秘与壮观！
                <w:br/>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午餐：特色餐秦王宴     晚餐：特色餐英雄宴   </w:t>
            </w:r>
          </w:p>
        </w:tc>
        <w:tc>
          <w:tcPr/>
          <w:p>
            <w:pPr>
              <w:pStyle w:val="indent"/>
            </w:pPr>
            <w:r>
              <w:rPr>
                <w:rFonts w:ascii="宋体" w:hAnsi="宋体" w:eastAsia="宋体" w:cs="宋体"/>
                <w:color w:val="000000"/>
                <w:sz w:val="20"/>
                <w:szCs w:val="20"/>
              </w:rPr>
              <w:t xml:space="preserve">华山：花筑迹忆、爱尚居、致尚酒店、华悦里酒店、白玉兰或同级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2小时），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运城：雅朵酒店、维也纳、万豪、美巢雅韵或同级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送团前往机场，途径【运城盐湖】（乘旅游大巴环湖一周，约20分钟），途中路过【观景台】短暂停留，拍照留念，这里是世界三大硫酸钠型内陆盐湖之一。由于其盐含量类似中东的“死海”，人在水中可以漂浮不沉，故被誉为“中国死海”。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（必须乘坐）：景区交通+华山索道</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壶口瀑布往返电瓶车40+甘泉雨岔大峡谷70+云丘山换乘车20+华山索道及往返景交车（详见行程第二天备注的温馨提示：120/225/320，以上方式三选一）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景区交通（自愿消费）</w:t>
            </w:r>
          </w:p>
        </w:tc>
        <w:tc>
          <w:tcPr/>
          <w:p>
            <w:pPr>
              <w:pStyle w:val="indent"/>
            </w:pPr>
            <w:r>
              <w:rPr>
                <w:rFonts w:ascii="宋体" w:hAnsi="宋体" w:eastAsia="宋体" w:cs="宋体"/>
                <w:color w:val="000000"/>
                <w:sz w:val="20"/>
                <w:szCs w:val="20"/>
              </w:rPr>
              <w:t xml:space="preserve">
                云丘山万年冰洞+景交套票130           枣园耳麦10 
                <w:br/>
                杨家岭耳麦10      兵马俑耳麦20       兵马俑单程电瓶车5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2025-12-26T18:20:40+08:00</dcterms:created>
  <dcterms:modified xsi:type="dcterms:W3CDTF">2025-12-26T18:20:40+08:00</dcterms:modified>
</cp:coreProperties>
</file>

<file path=docProps/custom.xml><?xml version="1.0" encoding="utf-8"?>
<Properties xmlns="http://schemas.openxmlformats.org/officeDocument/2006/custom-properties" xmlns:vt="http://schemas.openxmlformats.org/officeDocument/2006/docPropsVTypes"/>
</file>