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【2-4人小团】阿联酋6天 | 迪拜，阿布扎比 | 阿布扎比卢浮宫  | 法拉利主题公园畅游 | 阿布扎比海洋世界 | 沙漠冲沙 | 广州CZ（可申请全国联运）行程单</w:t>
      </w:r>
    </w:p>
    <w:p>
      <w:pPr>
        <w:jc w:val="center"/>
        <w:spacing w:after="100"/>
      </w:pPr>
      <w:r>
        <w:rPr>
          <w:rFonts w:ascii="宋体" w:hAnsi="宋体" w:eastAsia="宋体" w:cs="宋体"/>
          <w:sz w:val="20"/>
          <w:szCs w:val="20"/>
        </w:rPr>
        <w:t xml:space="preserve">花年华，0购物，纯玩慢奢体验，不推自费，2-4人独立成团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AA1740486018ZH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阿联酋-迪拜-阿布扎比</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广州✈迪拜 
                <w:br/>
                国际航班参考：CZ383   CANDXB   1745/2300     飞行时间：约9小时15分
                <w:br/>
                迪拜✈广州 
                <w:br/>
                国际航班参考：CZ384   DXBCAN  0100/1240     飞行时间：约7小时40分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品质保障： 7座商务车，0购物，纯玩慢奢体验
                <w:br/>
                <w:br/>
                慢生活奢体验：
                <w:br/>
                ①阿布扎比卢浮宫-必去的最美海上博物馆
                <w:br/>
                ②法拉利主题公园畅游
                <w:br/>
                ③阿布扎比海洋世界，8大主题区给你带来不同的体验
                <w:br/>
                ④刺激体验： 陆巡沙漠冲沙，沙漠腹地刺激体验
                <w:br/>
                <w:br/>
                度假酒店搭配：
                <w:br/>
                ★2晚 迪拜市中心的国际五星SLS Hotel：迪拜SLS酒店拥有着世界上最高的酒店大堂位于迪拜SLS Hotel的71层，在300米的高空大堂可以俯瞰360度迪拜全景
                <w:br/>
                ★2晚 阿布扎比亚斯岛希尔顿酒店Hilton Abu Dhabi Yas Island ，度假首选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广州✈迪拜  国际航班参考：CZ383   CANDXB   1745/2300     飞行时间：约9小时15分
                <w:br/>
                当日指定时间于指定机场集合（实际以出团确认书为准）、搭乘南方航空CZ飞往迪拜；
                <w:br/>
                抵达后导游接机送酒店休息。
                <w:br/>
                特别安排入住SLS Hotel酒店，走进迪拜SLS 酒店的G层，可以看到一面绚丽的彩色玻璃窗,寓意是来自拉丁谚语故事中的” FORTUNE FAVORS THE BOLD ”- 天佑勇者,代表财富和成功往往会眷顾那些勇于探索和挑战的人们。由设计师Philippe Starck设计的SLS酒店，将神话人物密达斯国王“点石成金”的技能结合了迪拜作为黄金城市的概念，以白金色作为整个酒店的基础色调，这里成为了客人们第一个标志性拍照打卡的地方。SLS酒店所有的房间都配有阳台。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迪拜SLS Dubai Hotel &amp; Residences</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迪拜
                <w:br/>
                享受没有Morning Call的早晨， 
                <w:br/>
                前往【伊朗小镇】，感受阿拉伯特色的古建筑群（参观时间：约20分钟），
                <w:br/>
                前往外观迪拜新地标“金相框”——迪拜之框，这座造型别致的地标建筑位于Zabeel公园，高150米、长93米全身镀金！设计极具创意，在“相框”高处有一架玻璃桥，在这里，你可分别看到迪拜现代地标和老城区的风光；
                <w:br/>
                前往DUBAI CREEK乘坐阿拉伯特色水上Taxi（乘坐时间：约5分钟），欣赏迪拜金色海湾美丽风景；
                <w:br/>
                前往黄金街与香料市场（约45分钟）；
                <w:br/>
                下午沙漠冲沙项目（约4小时），约15:00-15:30接客人，乘越野四驱车进入沙漠地带，穿梭于起伏不定的沙丘，沿途前往沙漠中央的营地。团友可以自己尝试滑沙的乐趣，感受那份沙漠独有的浪漫气氛，及欣赏正宗的肚皮舞表演，并享用一顿当地阿拉伯烧烤餐，品尝阿拉伯水烟，饮用饮料（含酒精类的除外），还可以绘画阿拉伯特色的手绘）。
                <w:br/>
                返回酒店休息。
                <w:br/>
                交通：汽车
                <w:br/>
              </w:t>
            </w:r>
          </w:p>
        </w:tc>
        <w:tc>
          <w:tcPr/>
          <w:p>
            <w:pPr>
              <w:pStyle w:val="indent"/>
            </w:pPr>
            <w:r>
              <w:rPr>
                <w:rFonts w:ascii="宋体" w:hAnsi="宋体" w:eastAsia="宋体" w:cs="宋体"/>
                <w:color w:val="000000"/>
                <w:sz w:val="20"/>
                <w:szCs w:val="20"/>
              </w:rPr>
              <w:t xml:space="preserve">早餐：酒店早餐     午餐：X     晚餐：营地晚餐   </w:t>
            </w:r>
          </w:p>
        </w:tc>
        <w:tc>
          <w:tcPr/>
          <w:p>
            <w:pPr>
              <w:pStyle w:val="indent"/>
            </w:pPr>
            <w:r>
              <w:rPr>
                <w:rFonts w:ascii="宋体" w:hAnsi="宋体" w:eastAsia="宋体" w:cs="宋体"/>
                <w:color w:val="000000"/>
                <w:sz w:val="20"/>
                <w:szCs w:val="20"/>
              </w:rPr>
              <w:t xml:space="preserve">迪拜SLS Dubai Hotel &amp; Residences</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迪拜-阿布扎比（车程约2.5小时）
                <w:br/>
                酒店早餐后乘车前往阿联酋首都阿布扎比，途经自由区和JEBEL ALI港；
                <w:br/>
                前往【阿布扎比卢浮宫】（参观约1.5小时）；这是一座建于大海上的博物馆，是一座汇集古代文明与现代艺术的博物馆，馆藏大量来自世界各地的文物艺术品，并且别出心裁的将展馆建在大海之上，穹顶如鸟巢，运用光影，将文明的神圣展现。
                <w:br/>
                前往中东最大的清真寺-【谢赫扎耶德清真寺】（游览约45分钟），这座汉白玉穹塔已宛若童话世界里的宫殿般剔透圣洁，向你展现最独有的魅力。（温馨提示：清真寺需要实行预定参观，具体将视当天的人流情况确认是否可入内参观；由于需要尊重当地宗教文化习俗，故具体以清真寺安排为准，如无法入内参观则改为外观。）
                <w:br/>
                入住酒店休息享受酒店设施；
                <w:br/>
                今日亮点：
                <w:br/>
                谢赫扎伊德清真寺：清真寺耗资五十五亿美元，内部以数以万计的宝石贝壳镶嵌，具欣赏价值的是每盏80万美金的斯洛华世奇水晶吊灯，还有全世最大的一块手工地毯，整个建筑群都用来自希腊的汉白玉包裹着，白色典雅的外观，衬在蔚蓝的天空下，显得格外庄严肃穆。这里还是世上唯一一座允许女性从正门进入的清真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阿布扎比亚斯岛希尔顿酒店Hilton Abu Dhabi Yas Island </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阿布扎比
                <w:br/>
                酒店早餐后前往游玩【阿布扎比海洋世界】--- 8大园区（Rocky point海狮馆，Tropical ocean热带海洋，Arctic北极馆，Antarctic南极馆，Endless oceans无尽的海洋，Microocean儿童游乐场，Abu dhabi Ocean,One Ocean）给你带来不同的体验。
                <w:br/>
                下午前往全球最大的室内主题公园-法拉利世界（Ferarri World）（入内游玩约4小时）；法拉利主题公园经典推荐项目：FormulaRossa 世界上The most exciting的云霄飞车，最高时速可达240公里/小时。SpeedofMagic 将跟随一个小男孩开启一段奇妙的4D之旅，穿越一个现实中法拉利跑车从未曾驶入的梦幻般、千变万化的神奇境地。MadeinMaranello 一段虚拟之旅，游客可以透过声名显赫的法拉利马拉内罗工厂的围墙，一睹法拉利跑车的制造过程。V12-一次惊心动魄的激流勇进，体验12缸引擎的巨大威力。ScuderiaChallenge 最TOP的赛车模拟器，可媲美那些法拉利车手在训练中所使用的赛车。G-Force 灵感直接取自法拉利Enzo的模拟器，将游客推向62米的高度、冲出屋顶后再返回地面，惊险体验令人血脉喷张。
                <w:br/>
                后入住酒店。
                <w:br/>
                交通：汽车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阿布扎比亚斯岛希尔顿酒店Hilton Abu Dhabi Yas Island </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阿布扎比-迪拜（车约2.5小时）
                <w:br/>
                酒店早餐后返回迪拜；
                <w:br/>
                前往Last exit truck park货车公园，新晋网红小众景点，位于迪拜和阿布扎比交界处，它的灵感来源于美国50年代的复古公路风情，与阿拉伯国家的文化碰撞，数十辆复古卡通造型卡车，其实是供外带美食的餐车哦！有少女心爆棚的可爱色彩冰淇淋、甜甜圈车，也有工业颓废风的破旧工厂、改装卡车，除了有长途驾驶休息的功能，更是个拍照出片的地方！
                <w:br/>
                前往棕榈岛，坐无人驾驶观光列车，全方位观赏世界上最大的人工岛【The Palm棕榈岛】，
                <w:br/>
                前往Jumeirah海滩，外观帆船酒店；
                <w:br/>
                前往紧邻帆船酒店的【 Jumeirah运河古镇】，欣赏着身边阿拉伯城堡的大气庄严，遥望远处帆船酒店的摩登亮丽，显得别有风情！
                <w:br/>
                外观世界第一高楼哈利法塔；前往全世界最大的购物中心- Dubai Mall尽情购物，这里除了应有尽有的购物和美食，商场内有中东最大的室内水族馆位于DUBAI MALL里,上千名贵热带水生物及室内人造瀑布中东最大的室内瀑布。如果时间合适，您能观赏最大的音乐喷泉 - 迪拜音乐喷泉（18:00后开始每30分钟一场）。
                <w:br/>
                今日亮点：
                <w:br/>
                哈利法塔：迪拜摩天新市鎮中心地标，整座建筑于04年开始动工，耗资约10亿美元，可容纳1.2万人。迪拜塔以混凝土、钢材及玻璃打造的针形摩天大楼，楼高828米，较508米的台北101大楼高300多米，更差不多等于两座香港国金中心，或纽约帝国大厦。迪拜塔创下数不清的世界纪录：包括最多楼层（169层）、最高游泳池(76楼)、最高清真寺(158楼)、还有全球最快的电梯(时速36km)；以及全球第一高（位于148层）、第二高（位于124层）的观景台。
                <w:br/>
                Dubai Mall：面积约有50个足球场大，拥有100多家食肆，1200多家商店及世界各国之名牌店在内，商场内有中东最大的室内水族馆位于DUBAI MALL里,上千名贵热带水生物及室内人造瀑布中东最大的室内瀑布。
                <w:br/>
                交通：飞机/汽车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迪拜✈广州 国际航班参考：CZ384   DXBCAN  0100/1240     飞行时间：约7小时40分
                <w:br/>
                搭乘凌晨航班飞回广州，
                <w:br/>
                平安抵达机场后，结束愉快阿联酋之旅！
                <w:br/>
                交通：飞机
                <w:br/>
              </w:t>
            </w:r>
          </w:p>
        </w:tc>
        <w:tc>
          <w:tcPr/>
          <w:p>
            <w:pPr>
              <w:pStyle w:val="indent"/>
            </w:pPr>
            <w:r>
              <w:rPr>
                <w:rFonts w:ascii="宋体" w:hAnsi="宋体" w:eastAsia="宋体" w:cs="宋体"/>
                <w:color w:val="000000"/>
                <w:sz w:val="20"/>
                <w:szCs w:val="20"/>
              </w:rPr>
              <w:t xml:space="preserve">早餐：飞机早餐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1.机票：行程所列全程经济舱团体机票及机场税，团队机票不允许改名、退票、改票、改期（不含航空公司临时新增的燃油附加费）；
                <w:br/>
                2.酒店：酒店标双房/大床房2人一间，若需要加床或单间，需要另附单房差；
                <w:br/>
                3.用餐标准：行程中所列餐食【酒店餐为西式自助餐，不含酒水】，其他自理。如果不用餐或因个人原因超出用餐时间到达餐厅的，不再另补且费用不退；（用餐时间在机场候机或飞机上的餐食由客人自理）；
                <w:br/>
                4.景点：行程中所列景点的首道门票（不含景区内的二道门票及个人消费）。行程中标明的景点游览顺序和停留时间仅供参考，我公司有权根据当地天气、交通等情况调整景点顺序，实际停留时间以具体行程游览时间为准；
                <w:br/>
                5.用车：7座商务车，司机兼导游；
                <w:br/>
                6.每人每天2瓶水；
                <w:br/>
                7.含全程导游服务费用。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1.签证：阿联酋 [对于中国大陆护照实行免费落地签证政策，香港护照免签，澳门、台湾护照需要做电子签证 ]；
                <w:br/>
                2.全程单房差RMB3800；
                <w:br/>
                3.护照费用（护照的有效期至少为回程日期+6个月以上，具备两页以上空白签证页）；
                <w:br/>
                4.航空托运行李物品的超重费；
                <w:br/>
                5.一切个人消费（如：酒店电视付费频道、洗衣、饮料等）；
                <w:br/>
                6.旅游者因违约、自身过错或自身疾病引起的行程取消或变更所产生的人身和财产损失；
                <w:br/>
                7.不可抗力因素下引起的额外费用（如：自然灾害、罢工、境外当地政策或民俗禁忌、景点维修等）；
                <w:br/>
                8.游客人身意外保险；
                <w:br/>
                9.在中国国内的一切交通费用。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1.游客因个人原因临时自愿放弃游览，景点门票费用、酒店住宿费用、餐费、车费等均不退还；
                <w:br/>
                2.行程表中所列航班的起抵时间均为当地时间，“+1”表示航班第二天抵达；
                <w:br/>
                3.行程表中所列餐食，“自理”表示该餐食不包含在行程中；
                <w:br/>
                4.保险说明：强烈建议客人自行购买“游客人身意外保险”，如旅行社出资为游客投保，客人发生意外伤害事件时，视事实情况保险公司对此承担相应的法律责任，游客获得保险公司理赔金额后，相应免除旅行社的赔付责任。“游客人身意外保险”的适用范围以及条件以“中国人民财产保险股份有限公司境外旅行意外伤害保险条款”为原则。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2025-08-08T20:32:38+08:00</dcterms:created>
  <dcterms:modified xsi:type="dcterms:W3CDTF">2025-08-08T20:32:38+08:00</dcterms:modified>
</cp:coreProperties>
</file>

<file path=docProps/custom.xml><?xml version="1.0" encoding="utf-8"?>
<Properties xmlns="http://schemas.openxmlformats.org/officeDocument/2006/custom-properties" xmlns:vt="http://schemas.openxmlformats.org/officeDocument/2006/docPropsVTypes"/>
</file>