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土耳其费特希耶纯玩10天4飞 ▏安塔利亚 ▏ 棉花堡 ▏卡帕多奇亚 ▏梅夫拉那博物馆 ▏ 费特希耶 ▏卡什小镇 ▏安塔利亚 ▏孔亚 ▏伊斯坦布尔 ▏格雷梅露天博物馆 ▏卡普塔什海滩 ▏格雷梅露天博物馆 ▏凯马克利地下城 ▏圣索菲亚清真寺行程单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AA1740381166uJTS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土耳其-费特希耶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去程国际参考航班：CZ8065 广州白云 - 伊斯坦布尔  00:10  06:15 
                <w:br/>
                国内参考航班：TK2316  ISTADB  0900-1020
                <w:br/>
                回程国际参考航班：CZ8066 伊斯坦布尔-广州白云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【玩法升级】加量不加价，让您不虚此行：
                <w:br/>
                新增4大特色亮点
                <w:br/>
                ★ 网红沙滩-卡普塔什海滩 (Kaputas)
                <w:br/>
                ★ 网红打卡之路---土耳其最美的沿海公路-D400
                <w:br/>
                ★ 网红大桥-加拉塔大桥
                <w:br/>
                ★ 打卡网红卡帕多奇亚红绿线一日游
                <w:br/>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w:br/>
                全程不进店
                <w:br/>
                餐食升级：全程USD15/人餐标，中式餐升级八菜一汤
                <w:br/>
                座位舒适度：全程空调巴士空置率保证至少40%
                <w:br/>
                土耳其段全程免费车载WIFI，实时分享,长途驱车不再无趣
                <w:br/>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蜜月礼包	鲜花铺床+蛋糕+红酒
                <w:br/>
                生日礼遇	生日蛋糕+红酒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广州-伊斯坦布尔-伊兹密尔-阿拉恰特-伊兹密尔或库萨达斯
                <w:br/>
                上午：抵达伊斯坦布尔后，飞往伊兹密尔（节省拉车7小时）。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交通：飞机 +汽车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下午：午餐后前往参观现仍保存得极为完整的以弗古城（入内游览约2小时），土耳其必游景点之一。游览世界古代7大奇迹之一的阿忒密斯神殿（游览时间约10分钟）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老城（入内）,在小镇上有全世界各地包括土耳其特色的新老店铺，以及有很多传统特色餐具的餐厅。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精品五星酒店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特别安排品尝土耳其冰激凌，土耳其咖啡，红茶。
                <w:br/>
                特别安排【中午品尝卡帕多奇亚洞穴餐厅瓦罐餐】，卡帕地区必尝的正宗特色美食，将牛或羊等肉类放入瓦罐里，上菜时服务员会敲破罐子让您享用！
                <w:br/>
                下午：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后搭乘航班飞往伊斯坦布尔。
                <w:br/>
                交通：飞机+汽车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上午: 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交通：汽车
                <w:br/>
              </w:t>
            </w:r>
          </w:p>
        </w:tc>
        <w:tc>
          <w:tcPr/>
          <w:p>
            <w:pPr>
              <w:pStyle w:val="indent"/>
            </w:pPr>
            <w:r>
              <w:rPr>
                <w:rFonts w:ascii="宋体" w:hAnsi="宋体" w:eastAsia="宋体" w:cs="宋体"/>
                <w:color w:val="000000"/>
                <w:sz w:val="20"/>
                <w:szCs w:val="20"/>
              </w:rPr>
              <w:t xml:space="preserve">早餐：酒店早餐     午餐：海峡海景特色烤鱼餐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酒店早餐后, 自由活动, 给您一个理由，自由畅游伊斯坦布尔，DIY您心中的土耳其之旅。
                <w:br/>
                于指定时间前往机场，搭乘航班飞回广州。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 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出海游船</w:t>
            </w:r>
          </w:p>
        </w:tc>
        <w:tc>
          <w:tcPr/>
          <w:p>
            <w:pPr>
              <w:pStyle w:val="indent"/>
            </w:pPr>
            <w:r>
              <w:rPr>
                <w:rFonts w:ascii="宋体" w:hAnsi="宋体" w:eastAsia="宋体" w:cs="宋体"/>
                <w:color w:val="000000"/>
                <w:sz w:val="20"/>
                <w:szCs w:val="20"/>
              </w:rPr>
              <w:t xml:space="preserve">
                出海游船（安塔利亚）
                <w:br/>
                乘船游览安塔利亚沿岸风光，远观杜登瀑布	
                <w:br/>
                最低人数8人	游玩时间约1.5小时	价格:USD75/人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伊斯坦布尔旋转舞表演</w:t>
            </w:r>
          </w:p>
        </w:tc>
        <w:tc>
          <w:tcPr/>
          <w:p>
            <w:pPr>
              <w:pStyle w:val="indent"/>
            </w:pPr>
            <w:r>
              <w:rPr>
                <w:rFonts w:ascii="宋体" w:hAnsi="宋体" w:eastAsia="宋体" w:cs="宋体"/>
                <w:color w:val="000000"/>
                <w:sz w:val="20"/>
                <w:szCs w:val="20"/>
              </w:rPr>
              <w:t xml:space="preserve">
                Mevlevi Sema Show  ( ~ 1 hour )  min 6 pax (宗教舞蹈，恕不提供餐饮）
                <w:br/>
                最低人数6人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300.00</w:t>
            </w:r>
          </w:p>
        </w:tc>
      </w:tr>
      <w:tr>
        <w:trPr/>
        <w:tc>
          <w:tcPr/>
          <w:p>
            <w:pPr>
              <w:pStyle w:val="indent"/>
            </w:pPr>
            <w:r>
              <w:rPr>
                <w:rFonts w:ascii="宋体" w:hAnsi="宋体" w:eastAsia="宋体" w:cs="宋体"/>
                <w:color w:val="000000"/>
                <w:sz w:val="20"/>
                <w:szCs w:val="20"/>
              </w:rPr>
              <w:t xml:space="preserve">复古老爷车热气球拍照（固定位置供拍照）</w:t>
            </w:r>
          </w:p>
        </w:tc>
        <w:tc>
          <w:tcPr/>
          <w:p>
            <w:pPr>
              <w:pStyle w:val="indent"/>
            </w:pPr>
            <w:r>
              <w:rPr>
                <w:rFonts w:ascii="宋体" w:hAnsi="宋体" w:eastAsia="宋体" w:cs="宋体"/>
                <w:color w:val="000000"/>
                <w:sz w:val="20"/>
                <w:szCs w:val="20"/>
              </w:rPr>
              <w:t xml:space="preserve">
                恐高不敢坐热气球？
                <w:br/>
                热气球其实还有另外一种玩法啦！那就是租辆老爷车去追逐热气球，以热气球为背景可以拍出很多好看的照片。（4-5人一辆车，无摄影师）
                <w:br/>
                最低参加人数：3人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
                乘越野车探索卡帕多奇亚是最令人兴奋的事情，越野车让您可以畅享山谷、教堂和文化美景；带您去人烟罕至的地方，让您远离喧嚣，看尽青山绿水，感受越野旅游带来的兴奋。(4人一辆车）
                <w:br/>
                最低参与人数:4人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卡帕多奇亚四驱ATV体验</w:t>
            </w:r>
          </w:p>
        </w:tc>
        <w:tc>
          <w:tcPr/>
          <w:p>
            <w:pPr>
              <w:pStyle w:val="indent"/>
            </w:pPr>
            <w:r>
              <w:rPr>
                <w:rFonts w:ascii="宋体" w:hAnsi="宋体" w:eastAsia="宋体" w:cs="宋体"/>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
                <w:br/>
                最低参与人数：8人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
                土耳其浴是中东地区在公众浴场进行的一种传统洗浴方式，利用浴室内的高温，使人大汗淋漓，再用温水或冷水淋浴全身，达到清除污垢，舒活筋骨，消除疲劳的目的。
                <w:br/>
                最低参与人数：8人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费特希耶出海游船</w:t>
            </w:r>
          </w:p>
        </w:tc>
        <w:tc>
          <w:tcPr/>
          <w:p>
            <w:pPr>
              <w:pStyle w:val="indent"/>
            </w:pPr>
            <w:r>
              <w:rPr>
                <w:rFonts w:ascii="宋体" w:hAnsi="宋体" w:eastAsia="宋体" w:cs="宋体"/>
                <w:color w:val="000000"/>
                <w:sz w:val="20"/>
                <w:szCs w:val="20"/>
              </w:rPr>
              <w:t xml:space="preserve">
                2小时 --最多停2-3个点（视天气情况，报名前可与导游确认好）
                <w:br/>
                最低参与人数：8人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切勿拥挤推搡）</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220.00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2025-05-11T18:39:26+08:00</dcterms:created>
  <dcterms:modified xsi:type="dcterms:W3CDTF">2025-05-11T18:39:26+08:00</dcterms:modified>
</cp:coreProperties>
</file>

<file path=docProps/custom.xml><?xml version="1.0" encoding="utf-8"?>
<Properties xmlns="http://schemas.openxmlformats.org/officeDocument/2006/custom-properties" xmlns:vt="http://schemas.openxmlformats.org/officeDocument/2006/docPropsVTypes"/>
</file>