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专列【粤上向昆仑】新疆全景纯玩18日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★可自由选择小车穿越独库公路中南段+巴音布鲁克（+900元/人）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哈密：哈密宾馆、加格达宾馆、红星饭店等或不低于以上标准酒店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库尔勒：维也纳、金星、半城酒店等或不低于以上标准酒店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喀什：喀什莱宁饭店、天缘宾馆等或不低于以上标准酒店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伊宁：金丽源、景苑、玉都、花城等或不低于以上标准酒店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贾登峪/布尔津：悠然山庄、千禧酒店、格林、湖光等或不低于以上标准酒店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乌鲁木齐/吐鲁番：美美、维也纳等或不低于以上标准酒店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1、【住宿】：不含单房差：2200元/人。其中酒店住6晚，列车住11晚。
                <w:br/>
                哈  密：哈密宾馆、加格达宾馆、红星饭店等或不低于以上标准酒店，网评4钻或挂牌四星。
                <w:br/>
                贾登峪：悠然山庄、千禧酒店、格林、湖光等或不低于以上标准酒店，商务酒店标准间（景区条件有限）
                <w:br/>
                伊  宁：金丽源、景苑、玉都、花城等或不低于以上标准酒店，网评3钻或挂牌3星。
                <w:br/>
                库尔勒：维也纳、金星、半城酒店等或不低于以上标准酒店，网评4钻或挂牌4星。
                <w:br/>
                喀  什：喀什莱宁饭店、天缘宾馆等或不低于以上标准酒店，网评5钻或挂牌五星。
                <w:br/>
                乌鲁木齐：美美、维也纳等或不低于以上标准酒店，网评3钻或挂牌三星。
                <w:br/>
                2、【用餐】：6早17正，餐标40元，特色餐50元，早餐为酒店自带，正餐八菜一汤，十人一桌。（因是团队用餐，不吃不退，火车上不含餐，有餐车可提供盒饭，价格约20-30元一份）。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独库公路中南段+巴音布鲁克</w:t>
            </w:r>
          </w:p>
        </w:tc>
        <w:tc>
          <w:tcPr/>
          <w:p>
            <w:pPr>
              <w:pStyle w:val="indent"/>
            </w:pPr>
            <w:r>
              <w:rPr>
                <w:rFonts w:ascii="宋体" w:hAnsi="宋体" w:eastAsia="宋体" w:cs="宋体"/>
                <w:color w:val="000000"/>
                <w:sz w:val="20"/>
                <w:szCs w:val="20"/>
              </w:rPr>
              <w:t xml:space="preserve">含7座小车、门票、导游、司机等</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空调上铺：7980元/人
                <w:br/>
                空调中铺：8680元/人
                <w:br/>
                空调下铺：9380元/人
                <w:br/>
                2、空调专列硬卧四人间：
                <w:br/>
                （1节车厢人数少、宽松。不接受单人报名，2人报名安排1中1下，对应的上铺自行安排）
                <w:br/>
                空调硬卧：10280元/人
                <w:br/>
                3、空调专列软卧四人间：
                <w:br/>
                (1节车厢9个包间，共36位。1人报名安排上，2人安排1上1下，3人报名软卧尽量安排在一个包厢，但不承诺)
                <w:br/>
                软卧上铺：10780元/人
                <w:br/>
                软卧下铺：11180元/人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2025-07-02T20:35:03+08:00</dcterms:created>
  <dcterms:modified xsi:type="dcterms:W3CDTF">2025-07-02T20:35:03+08:00</dcterms:modified>
</cp:coreProperties>
</file>

<file path=docProps/custom.xml><?xml version="1.0" encoding="utf-8"?>
<Properties xmlns="http://schemas.openxmlformats.org/officeDocument/2006/custom-properties" xmlns:vt="http://schemas.openxmlformats.org/officeDocument/2006/docPropsVTypes"/>
</file>