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【北欧】挪威+瑞典+丹麦+芬兰10天|劲爆北欧|北欧四国双峡湾特价|松恩峡湾|哈当峡湾|波罗的海豪华游轮2人内舱|斯德哥尔摩市政厅含中文讲解|海航广州起止北京飞行程单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EU202502151410HC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【精选交通】超级豪华航空海南航空，北京直飞北欧，中文空乘，无障碍沟通，行程更舒适
                <w:br/>
                【寻北欧欧美食】六菜一汤，中式6菜一汤，2顿特色餐（邮轮豪华自助餐+1顿峡湾酒店晚餐）
                <w:br/>
                <w:br/>
                【畅游挪威双峡湾】
                <w:br/>
                ★松恩峡湾：游览漫游风景迷人的世界ZUI长ZUI深的峡湾。
                <w:br/>
                ★哈当厄尔峡湾：沉醉于田园般美景，美在碧水蓝天，美在飞瀑万千。
                <w:br/>
                <w:br/>
                【波罗的海超级豪华邮轮2人舱】
                <w:br/>
                碧海听涛，梦幻群岛，搭乘波罗的海超级豪华游轮，畅享北欧名城，纵享波罗的海美景！
                <w:br/>
                <w:br/>
                【打卡四国首都北欧风情】
                <w:br/>
                ★丹麦哥本哈根：童话之父安徒生的创作灵感启发之地
                <w:br/>
                ★挪威奥斯陆：完美结合自然美景和现代都市
                <w:br/>
                ★瑞典斯德哥尔摩：“北方威尼斯”，斯德哥尔摩市政厅入内参观
                <w:br/>
                ★芬兰赫尔辛基：现代建筑与设计之都
                <w:br/>
                <w:br/>
                【北欧网红建筑大拿】
                <w:br/>
                ★芬兰中央图书馆-Oodi图书馆：波浪状的独特船型建筑，北欧至美图书馆。
                <w:br/>
                ★丹麦管风琴教堂-哥本哈根网红打卡地，用600万块黄砖砌成，外形酷似管风琴
                <w:br/>
                ★新蒙克博物馆-著名建筑设计事务所Herreros设计, 是世界上以个体艺术家为名最大的博物馆之一
                <w:br/>
                ★斯德哥尔摩市政厅-瑞典首都斯德哥尔摩的标志性建筑，以其独特的外观和丰富的历史文化内涵而闻名于世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广州/深圳 联运北京
                <w:br/>
                ●【团队集合】,怀着轻松愉快的心情，行囊中装满无限憧憬，踏着轻快的脚步。团友于指定时间自行前往联运地机场集中，搭乘联运航班飞往北京转国际航班，次日凌晨飞往奥斯陆。(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北京-(飞机)-奥斯陆-(飞机)-赫尔辛基-(邮轮)-斯德哥尔摩
                <w:br/>
                参考航班：HU769 PEKOSL  0240 / 0550  转  AY912 OSLHEL 0845/1110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过夜游轮（含餐）】,晚间乘坐游轮前往瑞典首都斯德哥尔摩，清新空气，碧海听涛，堪比梦幻的群岛仙境，当你搭上波罗的海豪华游轮，即可尽享这般心旷神怡的胜景。舒适优雅的客舱，百种口味的餐厅，琳琅满目、名品荟萃的免税商店，更有国际水准的娱乐表演。自助晚餐在波罗的海上，与您的家人和朋友一起度过一个难忘的美食之旅吧！新鲜的食材、地道正宗的北欧新美食、丰富的国际风味美食！
                <w:br/>
                交通：飞机邮轮
                <w:br/>
              </w:t>
            </w:r>
          </w:p>
        </w:tc>
        <w:tc>
          <w:tcPr/>
          <w:p>
            <w:pPr>
              <w:pStyle w:val="indent"/>
            </w:pPr>
            <w:r>
              <w:rPr>
                <w:rFonts w:ascii="宋体" w:hAnsi="宋体" w:eastAsia="宋体" w:cs="宋体"/>
                <w:color w:val="000000"/>
                <w:sz w:val="20"/>
                <w:szCs w:val="20"/>
              </w:rPr>
              <w:t xml:space="preserve">早餐：X     午餐：X     晚餐：邮轮豪华自助餐   </w:t>
            </w:r>
          </w:p>
        </w:tc>
        <w:tc>
          <w:tcPr/>
          <w:p>
            <w:pPr>
              <w:pStyle w:val="indent"/>
            </w:pPr>
            <w:r>
              <w:rPr>
                <w:rFonts w:ascii="宋体" w:hAnsi="宋体" w:eastAsia="宋体" w:cs="宋体"/>
                <w:color w:val="000000"/>
                <w:sz w:val="20"/>
                <w:szCs w:val="20"/>
              </w:rPr>
              <w:t xml:space="preserve">波罗的海超级豪华邮轮2人内舱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斯德哥尔摩-(大巴约325公里)-瑞典小镇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瑞典小镇-(大巴约336公里)-哥本哈根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哥本哈根-(大巴约310公里)-哥德堡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哥德堡-(大巴约290公里)-奥斯陆
                <w:br/>
                ●【奥斯陆】（游览不少于3小时）,挪威首都，城市景色优美，艺术气氛浓厚，遍布着博物馆和美术馆，是挪威的文化中心。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奥斯陆-(大巴约360公里)-松恩－菲尤拉讷-(大巴约80公里)-峡湾小镇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峡湾小镇-(大巴约80公里)-哈当厄尔峡湾-(大巴约360公里)-奥斯陆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北京 联运航班返回广州/深圳
                <w:br/>
                ●【团队解散】,航班抵达北京机场后，各自乘坐联运航班返回联运地后散团。所有团员回程段的登机卡及护照原件要交使馆/领事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住宿：全程欧洲豪华酒店、峡湾特色酒店（以两人一房为标准、酒店欧陆式早餐）、1晚波罗的海超级豪华游轮2人内舱；
                <w:br/>
                2. 用餐：行程注明所含7次早餐，7次正餐，以中式六菜一汤为主（不含酒水），其中1餐为峡湾酒店晚餐、1餐游轮自助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门票：斯德哥尔摩市政厅（含门票含讲解）的景点含门票费；详细参照附带行程中所列之景点（其他为免费对外开放或外观景点或另付费项目）；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1.不含全程司导服务费及官导服务费和签证费 3500元/人（请与团费一并结算）；
                <w:br/>
                2. 个人旅游意外保险：65岁以上（含65岁）老年人特殊保险费用（请视自身情况购买，并请签署健康承诺函及亲属知晓其参团旅行的同意书）；
                <w:br/>
                3. 另因境外目的地有服务费文化，为了感谢欧洲各地有当地官方导游讲解及热忱服务（例如：斯德哥尔摩等），请另付上服务费EUR 1/人。
                <w:br/>
                4. 单房差：酒店单人房附加费3500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不含全程司导服务费及官导服务费和签证费 3500元/人（请与团费一并结算）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2025-07-04T00:39:23+08:00</dcterms:created>
  <dcterms:modified xsi:type="dcterms:W3CDTF">2025-07-04T00:39:23+08:00</dcterms:modified>
</cp:coreProperties>
</file>

<file path=docProps/custom.xml><?xml version="1.0" encoding="utf-8"?>
<Properties xmlns="http://schemas.openxmlformats.org/officeDocument/2006/custom-properties" xmlns:vt="http://schemas.openxmlformats.org/officeDocument/2006/docPropsVTypes"/>
</file>