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专列【疆域寻秋】新疆全景14日 | 新东方快车蓝钻车体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GDHY-20250914-XDFKC8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★住宿安排：精选网评五钻或当地最高标准，入住禾木、喀纳斯图瓦人小木屋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陆地早餐为酒店自带，列车早餐餐标为50元人，正餐餐标为陆地80元/人，列车餐标80元/人，特色餐餐标120-150/
                <w:br/>
                人，因是团体用餐，故不吃不退，敬请谅解！
                <w:br/>
                3、导游：3年以上经验导游。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6、住宿：网评五钻或当地最高标准酒店。
                <w:br/>
                参考酒店：
                <w:br/>
                乌鲁木齐段：乌鲁木齐瑞豪国际大酒店或不低于以上标准酒店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2025-05-11T20:50:10+08:00</dcterms:created>
  <dcterms:modified xsi:type="dcterms:W3CDTF">2025-05-11T20:50:10+08:00</dcterms:modified>
</cp:coreProperties>
</file>

<file path=docProps/custom.xml><?xml version="1.0" encoding="utf-8"?>
<Properties xmlns="http://schemas.openxmlformats.org/officeDocument/2006/custom-properties" xmlns:vt="http://schemas.openxmlformats.org/officeDocument/2006/docPropsVTypes"/>
</file>