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专列【疆域行】新疆全景16日 | 6月熊猫专列“成都号”独库版 |乌鲁木齐天山天池|塔县喀拉库勒湖|白沙湖|金草滩|喀什古城|巴音布鲁克|独库公路|那拉提|伊宁赛里木湖|禾木|喀纳斯|吐鲁番火焰山行程单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GDHY-20250117-CDH1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库尔勒巴音布鲁克草原-新疆天山天池-新疆伊犁那拉提旅游风景区-阿克苏天山神秘大峡谷-克州喀拉库勒湖-新疆禾木景区-阿拉尔金草滩-喀什高台民居-博乐赛里木湖-吐鲁番火焰山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★第三代熊猫专列——“成都号”，全列18辆豪华列车编组，108席臻稀席位，2位持证医护人员，6位美食餐厅厨师，12位列车服务管家
                <w:br/>
                ★全星级客房包厢：共两种房型，悠然居8㎡及诗意居10㎡，均有两张单人床、智能语音呼叫系统、独立的迷你台/小冰箱/衣柜/干湿分离淋浴间，诗意居多一张单人沙发床(展开约60*160cm)
                <w:br/>
                ★全开放多功能休闲空间：乐府厅(客厅车)构建文化展陈、咖啡休闲、音乐酒吧、观影娱乐、火车小剧场等可变应用场景，提供限定款酒水、点单式鸡尾酒、现磨咖啡等无限畅饮
                <w:br/>
                ★星级餐厅：金熊猫餐厅一厨一餐、舒适就餐、超大景观窗，餐厅共设18张餐桌，四人座与双人座各9张，一次可容纳54人同时就餐，致力于打造荟萃川材、川作、川味的高品质美食生活空间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交通：成都号熊猫专列
                <w:br/>
              </w:t>
            </w:r>
          </w:p>
        </w:tc>
        <w:tc>
          <w:tcPr/>
          <w:p>
            <w:pPr>
              <w:pStyle w:val="indent"/>
            </w:pPr>
            <w:r>
              <w:rPr>
                <w:rFonts w:ascii="宋体" w:hAnsi="宋体" w:eastAsia="宋体" w:cs="宋体"/>
                <w:color w:val="000000"/>
                <w:sz w:val="20"/>
                <w:szCs w:val="20"/>
              </w:rPr>
              <w:t xml:space="preserve">早餐：X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乌鲁木齐：乌鲁木齐希尔顿酒店、万达文华酒店 高级大/双床 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今日安排：天池瑶池盛宴
                <w:br/>
                交通：成都号熊猫专列、空调旅游车辆
                <w:br/>
              </w:t>
            </w:r>
          </w:p>
        </w:tc>
        <w:tc>
          <w:tcPr/>
          <w:p>
            <w:pPr>
              <w:pStyle w:val="indent"/>
            </w:pPr>
            <w:r>
              <w:rPr>
                <w:rFonts w:ascii="宋体" w:hAnsi="宋体" w:eastAsia="宋体" w:cs="宋体"/>
                <w:color w:val="000000"/>
                <w:sz w:val="20"/>
                <w:szCs w:val="20"/>
              </w:rPr>
              <w:t xml:space="preserve">早餐：酒店早     午餐：天池瑶池盛宴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今日安排：成都号欢迎晚宴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午餐：喀什风味餐厅     晚餐：“成都号”欢迎晚宴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今日安排：特色牦牛肉火锅
                <w:br/>
                交通：空调旅游车辆
                <w:br/>
              </w:t>
            </w:r>
          </w:p>
        </w:tc>
        <w:tc>
          <w:tcPr/>
          <w:p>
            <w:pPr>
              <w:pStyle w:val="indent"/>
            </w:pPr>
            <w:r>
              <w:rPr>
                <w:rFonts w:ascii="宋体" w:hAnsi="宋体" w:eastAsia="宋体" w:cs="宋体"/>
                <w:color w:val="000000"/>
                <w:sz w:val="20"/>
                <w:szCs w:val="20"/>
              </w:rPr>
              <w:t xml:space="preserve">早餐：酒店早     午餐：白沙湖餐厅     晚餐：特色牦牛火锅   </w:t>
            </w:r>
          </w:p>
        </w:tc>
        <w:tc>
          <w:tcPr/>
          <w:p>
            <w:pPr>
              <w:pStyle w:val="indent"/>
            </w:pPr>
            <w:r>
              <w:rPr>
                <w:rFonts w:ascii="宋体" w:hAnsi="宋体" w:eastAsia="宋体" w:cs="宋体"/>
                <w:color w:val="000000"/>
                <w:sz w:val="20"/>
                <w:szCs w:val="20"/>
              </w:rPr>
              <w:t xml:space="preserve">塔县：塔县东寻文化、星空度假、万达美华、雪上酒店、帕米尔大酒店 高级大/双床 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今日安排：特色喀什鸽子汤面
                <w:br/>
                交通：空调旅游车辆
                <w:br/>
              </w:t>
            </w:r>
          </w:p>
        </w:tc>
        <w:tc>
          <w:tcPr/>
          <w:p>
            <w:pPr>
              <w:pStyle w:val="indent"/>
            </w:pPr>
            <w:r>
              <w:rPr>
                <w:rFonts w:ascii="宋体" w:hAnsi="宋体" w:eastAsia="宋体" w:cs="宋体"/>
                <w:color w:val="000000"/>
                <w:sz w:val="20"/>
                <w:szCs w:val="20"/>
              </w:rPr>
              <w:t xml:space="preserve">早餐：酒店早     午餐：新疆风味餐厅     晚餐：特色喀什鸽子汤面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今日安排：特色清真餐
                <w:br/>
                交通：成都号熊猫专列、空调旅游车辆
                <w:br/>
              </w:t>
            </w:r>
          </w:p>
        </w:tc>
        <w:tc>
          <w:tcPr/>
          <w:p>
            <w:pPr>
              <w:pStyle w:val="indent"/>
            </w:pPr>
            <w:r>
              <w:rPr>
                <w:rFonts w:ascii="宋体" w:hAnsi="宋体" w:eastAsia="宋体" w:cs="宋体"/>
                <w:color w:val="000000"/>
                <w:sz w:val="20"/>
                <w:szCs w:val="20"/>
              </w:rPr>
              <w:t xml:space="preserve">早餐：酒店早     午餐：喀什风味餐厅     晚餐：特色清真餐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库车-巴音布鲁克/那拉提镇
                <w:br/>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今日安排：新疆烤全羊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午餐：新疆风味餐厅     晚餐：新疆烤全羊   </w:t>
            </w:r>
          </w:p>
        </w:tc>
        <w:tc>
          <w:tcPr/>
          <w:p>
            <w:pPr>
              <w:pStyle w:val="indent"/>
            </w:pPr>
            <w:r>
              <w:rPr>
                <w:rFonts w:ascii="宋体" w:hAnsi="宋体" w:eastAsia="宋体" w:cs="宋体"/>
                <w:color w:val="000000"/>
                <w:sz w:val="20"/>
                <w:szCs w:val="20"/>
              </w:rPr>
              <w:t xml:space="preserve">那拉提：那拉提金陵山庄、那拉提文旅度假酒店、那拉提万森酒店；巴音雪域酒店、荣耀大酒店、云尚尊酒店 高级大/双床 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那拉提-伊宁
                <w:br/>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今日安排：新疆海鲜 尼勒克三文鱼
                <w:br/>
                交通：空调旅游车辆
                <w:br/>
              </w:t>
            </w:r>
          </w:p>
        </w:tc>
        <w:tc>
          <w:tcPr/>
          <w:p>
            <w:pPr>
              <w:pStyle w:val="indent"/>
            </w:pPr>
            <w:r>
              <w:rPr>
                <w:rFonts w:ascii="宋体" w:hAnsi="宋体" w:eastAsia="宋体" w:cs="宋体"/>
                <w:color w:val="000000"/>
                <w:sz w:val="20"/>
                <w:szCs w:val="20"/>
              </w:rPr>
              <w:t xml:space="preserve">早餐：酒店早     午餐：尼勒克三文鱼     晚餐：伊宁晚宴   </w:t>
            </w:r>
          </w:p>
        </w:tc>
        <w:tc>
          <w:tcPr/>
          <w:p>
            <w:pPr>
              <w:pStyle w:val="indent"/>
            </w:pPr>
            <w:r>
              <w:rPr>
                <w:rFonts w:ascii="宋体" w:hAnsi="宋体" w:eastAsia="宋体" w:cs="宋体"/>
                <w:color w:val="000000"/>
                <w:sz w:val="20"/>
                <w:szCs w:val="20"/>
              </w:rPr>
              <w:t xml:space="preserve">伊宁：伊犁宾馆、天缘国际酒店、温州国际大酒店 高级大/双床 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今日安排：赛湖高白鲑
                <w:br/>
                交通：成都号熊猫专列、空调旅游车辆
                <w:br/>
              </w:t>
            </w:r>
          </w:p>
        </w:tc>
        <w:tc>
          <w:tcPr/>
          <w:p>
            <w:pPr>
              <w:pStyle w:val="indent"/>
            </w:pPr>
            <w:r>
              <w:rPr>
                <w:rFonts w:ascii="宋体" w:hAnsi="宋体" w:eastAsia="宋体" w:cs="宋体"/>
                <w:color w:val="000000"/>
                <w:sz w:val="20"/>
                <w:szCs w:val="20"/>
              </w:rPr>
              <w:t xml:space="preserve">早餐：酒店早     午餐：赛湖高白鲑     晚餐：新疆风味餐厅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
                <w:br/>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今日安排：禾木茶歇+航拍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午餐：北屯风味餐厅     晚餐：禾木风味餐厅   </w:t>
            </w:r>
          </w:p>
        </w:tc>
        <w:tc>
          <w:tcPr/>
          <w:p>
            <w:pPr>
              <w:pStyle w:val="indent"/>
            </w:pPr>
            <w:r>
              <w:rPr>
                <w:rFonts w:ascii="宋体" w:hAnsi="宋体" w:eastAsia="宋体" w:cs="宋体"/>
                <w:color w:val="000000"/>
                <w:sz w:val="20"/>
                <w:szCs w:val="20"/>
              </w:rPr>
              <w:t xml:space="preserve">禾木：禾木山庄、禾木度假、禾木星空特色木屋民宿 2人间 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今日安排：喀纳斯游船
                <w:br/>
                交通：空调旅游车辆
                <w:br/>
              </w:t>
            </w:r>
          </w:p>
        </w:tc>
        <w:tc>
          <w:tcPr/>
          <w:p>
            <w:pPr>
              <w:pStyle w:val="indent"/>
            </w:pPr>
            <w:r>
              <w:rPr>
                <w:rFonts w:ascii="宋体" w:hAnsi="宋体" w:eastAsia="宋体" w:cs="宋体"/>
                <w:color w:val="000000"/>
                <w:sz w:val="20"/>
                <w:szCs w:val="20"/>
              </w:rPr>
              <w:t xml:space="preserve">早餐：酒店早     午餐：喀纳斯风味餐厅     晚餐：喀纳斯风味餐厅   </w:t>
            </w:r>
          </w:p>
        </w:tc>
        <w:tc>
          <w:tcPr/>
          <w:p>
            <w:pPr>
              <w:pStyle w:val="indent"/>
            </w:pPr>
            <w:r>
              <w:rPr>
                <w:rFonts w:ascii="宋体" w:hAnsi="宋体" w:eastAsia="宋体" w:cs="宋体"/>
                <w:color w:val="000000"/>
                <w:sz w:val="20"/>
                <w:szCs w:val="20"/>
              </w:rPr>
              <w:t xml:space="preserve">喀纳斯：喀纳斯景区内一棵荔枝、悠然山庄木屋民宿 2人间 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喀纳斯-乌鲁木齐
                <w:br/>
                ·酒店享用早餐，游览【观鱼台】，游览时长约1小时。
                <w:br/>
                早晨晨雾散去，在此可一览喀纳斯全景以及神秘的喀纳斯湖。
                <w:br/>
                ·午餐在布尔津品尝冷水鱼宴。
                <w:br/>
                ·乘车返回北屯，车程约5小时。
                <w:br/>
                ·在北屯市站登成都号前往乌鲁木齐。
                <w:br/>
                今日美食：布尔津冷水鱼宴
                <w:br/>
                交通：成都号熊猫专列、空调旅游车辆
                <w:br/>
              </w:t>
            </w:r>
          </w:p>
        </w:tc>
        <w:tc>
          <w:tcPr/>
          <w:p>
            <w:pPr>
              <w:pStyle w:val="indent"/>
            </w:pPr>
            <w:r>
              <w:rPr>
                <w:rFonts w:ascii="宋体" w:hAnsi="宋体" w:eastAsia="宋体" w:cs="宋体"/>
                <w:color w:val="000000"/>
                <w:sz w:val="20"/>
                <w:szCs w:val="20"/>
              </w:rPr>
              <w:t xml:space="preserve">早餐：酒店早     午餐：布尔津冷水鱼宴     晚餐：北屯风味餐厅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今日安排：吐鲁番水果宴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午餐：吐鲁番风味餐厅     晚餐：吐鲁番水果宴   </w:t>
            </w:r>
          </w:p>
        </w:tc>
        <w:tc>
          <w:tcPr/>
          <w:p>
            <w:pPr>
              <w:pStyle w:val="indent"/>
            </w:pPr>
            <w:r>
              <w:rPr>
                <w:rFonts w:ascii="宋体" w:hAnsi="宋体" w:eastAsia="宋体" w:cs="宋体"/>
                <w:color w:val="000000"/>
                <w:sz w:val="20"/>
                <w:szCs w:val="20"/>
              </w:rPr>
              <w:t xml:space="preserve">吐鲁番：吐鲁番火山红、西域卡思 高级大/双床 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·酒店享用早餐，前往吐鲁番站，车程约20分钟。
                <w:br/>
                ·登成都号返程兰州/成都。
                <w:br/>
                成都号观光，穿越兰新线。列车上安排丰富活动。
                <w:br/>
                今日车上活动：【民歌会】【棋牌大师】【狼人杀】
                <w:br/>
                交通：成都号熊猫专列
                <w:br/>
              </w:t>
            </w:r>
          </w:p>
        </w:tc>
        <w:tc>
          <w:tcPr/>
          <w:p>
            <w:pPr>
              <w:pStyle w:val="indent"/>
            </w:pPr>
            <w:r>
              <w:rPr>
                <w:rFonts w:ascii="宋体" w:hAnsi="宋体" w:eastAsia="宋体" w:cs="宋体"/>
                <w:color w:val="000000"/>
                <w:sz w:val="20"/>
                <w:szCs w:val="20"/>
              </w:rPr>
              <w:t xml:space="preserve">早餐：酒店早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·成都安靖站（约23:00），成都号抵达本次旅程终点站，相约下次再见。
                <w:br/>
                备注：兰州下车的贵宾在成都号上享用早餐，当天中餐及晚餐敬请自理。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1、交通：成都号高端熊猫专列席位+旅行目的地专用空调旅游车辆。
                <w:br/>
                2、餐饮：全程享用15次早餐，32次正餐。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3、住宿：主要城市网评五钻或国际高端品牌酒店；禾木、喀纳斯景区内高端民宿；塔县/巴音布鲁克/那拉提网评四钻酒店。
                <w:br/>
                4、门票：全含行程内景区门票及景区交通车。
                <w:br/>
                说明：门票及景区交通车已按团队价核算，不再执行任何优惠，且不用不退，敬请理解！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6、导游和服务人员：旅游当地三年以上经验导游员；全程陪同服务人员；成都号配列车管家和随车保健医护人员。
                <w:br/>
                7、儿童服务标准：不含列车铺位、酒店床位及酒店早餐，含列车餐、门票景交、大巴车费、餐费、司导服务费等。
                <w:br/>
                8、其他：本次为纯玩旅行，无购物安排。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2025-05-10T11:35:07+08:00</dcterms:created>
  <dcterms:modified xsi:type="dcterms:W3CDTF">2025-05-10T11:35:07+08:00</dcterms:modified>
</cp:coreProperties>
</file>

<file path=docProps/custom.xml><?xml version="1.0" encoding="utf-8"?>
<Properties xmlns="http://schemas.openxmlformats.org/officeDocument/2006/custom-properties" xmlns:vt="http://schemas.openxmlformats.org/officeDocument/2006/docPropsVTypes"/>
</file>