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【乐迎五路财·福聚飞霞山】清远2天丨笔架山景区+牛鱼嘴景区+飞霞山景区行程单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TX-20260117SP40153804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 番禺广场地铁站E出口
                <w:br/>
                08:30纪念堂地铁站C出口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乐迎五路财·福聚飞霞山”财神诞经典港乐音乐会
                <w:br/>
                牛鱼嘴风景区集山、水、洞、林、瀑、湖多种景观融合雄、奇、险、秀、美一炉
                <w:br/>
                打卡网红笔架山--玩转笔架山千谷溪九重飞瀑
                <w:br/>
                广东四大名山之首“飞霞山”祈福、赠送祈福带、平安符！
                <w:br/>
                食足3餐：1品发财就手盘菜宴+1马到功成飞凤宴+1早餐
                <w:br/>
                财神现场互动派利是！传统武术表演、古编钟乐演奏表演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早上指定时间地点集合出发--午餐（发财就手盆菜宴）--飞霞山名胜风景区--财神诞+乐迎五路财福聚飞霞山港乐金曲音乐会--财神现场互动派利是--晚餐自理--黄腾峡灯光秀--入住酒店自由活动
                <w:br/>
                早上于指定时间地点集乘车前往开始愉快的旅程：
                <w:br/>
                【午餐】（发财就手盆菜宴）
                <w:br/>
                【飞霞山名胜风景区】包含入园大门票、轮渡、古编钟表演、每人赠送祈福带+平安符一份。位于广东省清远市武广高铁站东北，北江西流穿山而过，面积 21 平方公里，是广东八大名山之一，也是道教第十九福地（广东第一福地）。“览遍名山景，无如此峡山”，早在唐代，诗人沈佺期已给予飞霞山无与伦比的评价。宋代大文豪苏东坡用“天开清远峡，地转凝碧湾”来形容飞霞山之险峻，峡湾之回环，江水之碧绿。飞霞烟雨，天塔远眺，松峰观日，禺峡泛舟等景观早在清朝就已是清远最著名的景观。飞霞山寺庙兴建有 4000 多年悠久历史，是清远乃至岭南佛教文化的重要发源地，创造了以宗教文化为主流，集道教、佛教、福地、贬官、摩岩石刻等众多非物质文化于一山。古代先贤，均慕名来游，留下三百多首诗赋文章，上百通摩岩石刻及数十篇大众神话传说故事，并留下了苏轼、袁枚、海瑞、屈大均等大文豪墨迹。
                <w:br/>
                飞霞山总面积52平方公里，森林覆盖率超过98%，空气中负离子含量每立方厘米超过20000个，是天然的大氧吧。景区以"一古、二雄、三大、四奇、五幽"为特色，一江两岸七十二峰，峰奇险峻，江水曲折回环，构成"一水远赴海，两山高入云"的自然美景。飞霞洞、藏霞洞、锦霞禅院三大古建筑群依山而建，规模宏大。藏霞洞建于清同治二年（1863年），因云霞在此经久不散而得名。锦霞禅院前身是"壶天少驻"，后改建为禅院，周围繁花锦簇，灿若明霞。
                <w:br/>
                财神诞+乐迎五路财福聚飞霞山港乐金曲音乐会
                <w:br/>
                活动①财神现场互动派利是
                <w:br/>
                活动②经典粤港金曲演艺
                <w:br/>
                活动③传统武术表演
                <w:br/>
                活动④古编钟乐演奏表演
                <w:br/>
                活动⑤重金聘请香港影视红星刘锡贤+鬼马司仪明仔
                <w:br/>
                      甜歌小天后清清+广东小罗文成成
                <w:br/>
                <w:br/>
                【晚餐自理】后前往游览【远观黄腾峡天门悬廊】（远观，不含上桥费用；推荐自费参观天门悬廊玻璃桥98元/人自理；自愿参加！）国家4A级景区：天门悬廊由三个钢混结构的巨型立柱支撑，外观如同双球拍交叉立于高山之上，直指云天，被广大游客形象的称为“大球拍”。悬廊整体由山体伸出直线长度达 368 米，仅最外侧单柱悬挑车前往安的环形悬廊长度既达 168 米，是美国科罗拉多大峡谷 8 倍。在 500 米高空的环形悬廊上安装了音乐灯光水瀑系统，形成了总周长168 米的世界最大的环形音乐瀑布，不仅在白天给游客带来“飞流直下三千尺”的震憾感受，亦能让游客观赏到阳光斜照环形瀑布时形成的空中彩虹。后入住【市区酒店】休息。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酒店早餐--笔架山大瀑布--午餐（马到功成飞凤宴）--牛鱼嘴风景区--返程 【酒店早餐】
                <w:br/>
                【笔架山大瀑布】已包含大门票！笔架山千谷溪探险，经山泉水千万年冲刷天然而成，全长3.5公里，常年水流充沛、林荫茂密,由奇石深潭、清溪碧水、九重飞瀑、飞跃银河、深山飞跃及众多溪林特色探险体验组成，被誉为溪林峡谷的“探险之王”。九重飞瀑高约208米，是笔架山脉稀有的高空奇瀑，巨大的水幕如银河飘雪从山峰中飞泻层叠而下，气势磅礴，极其壮观。“香炉瀑布遥相望，回崖沓嶂凌苍苍，”瀑布两侧峻崖环绕，峰峦重叠，犹如世外桃源一般屹立于此。
                <w:br/>
                在幽美的竹林里嬉戏，到壮观的天梯上眺望，漫阅湖光十色的青龙湖，观赏到湖心彩阁和九重飞瀑的壮丽景观，沿着泉水的潺潺水声进入千谷溪丛林探险，两岸青山相映，溪水荡漾着笑涡，陡峭的岩壁旁山幽鸟鸣、百雀飞舞。溯溪而上有众多的体验项目供游客参与：浮桥、洞天九曲桥、山溪浮艇、深山飞跃、惊心铁丝桥、飞跃银河等等，都充满了挑战与激情。清澈见底的流动水晶泉，万木葱茏的原始森林、玲琅满目的奇花异果，四处都充斥着原生态的味道，是天然的氧吧和武侠仙境。在千谷溪雨林山溪中溯游探险，游客可尽情享受大自然魅力，沐浴令人心旷神怡的森林浴。
                <w:br/>
                【享用午餐】马到功成飞凤宴
                <w:br/>
                【牛鱼嘴风景区四爪红枫】（费用已含：牛鱼嘴大门票）它把整个风景区设计成两大部分。第一部分以“岭南第一溪” 景点为主线，该行程约2小时，索溪而上，奇花异草、老树古藤、怪石林立、流水潺潺，你可以看到玉龙潭、祭祈坛、神泉、野猪窝、原始森林等大自然的奇异风景。景区的第二部分以“牛鱼湖”景点为主线，以引导休闲度假为目的。主要娱乐设施有：湖中欢乐桥（10座）、自然山石亲水游永场、滑草场、沿溪园林烧烤场、锦鲤池等。整个湖光山色极为诱人，尤其你在漫步或游览湖中，看见碧绿清晰见底湖水，一定会让你流连忘返、乐于其中。
                <w:br/>
                景区特色项目《免费游玩项目》：
                <w:br/>
                水上拓展：网红桥：不将您摇下水誓不罢休
                <w:br/>
                魔幻舞台：川剧变脸绝活、魔术表演：空手变白鸽、齐天大圣等
                <w:br/>
                山上探险：网桥、铁索、瀑布群：岭南第一溪、玉龙潭、神泉、双孖瀑布、飞瀑流泉、怎样才算真爱，站在桥上对你心中的那个Ta说，全广东少最长落差最高的玻璃桥选址在牛鱼嘴风景区岭南第一溪，总长219米、宽3米，桥面距谷底相对高度约188米。桥面全部采用透明玻璃铺设，整个工程无钢筋混凝土桥墩。桥面铺设钢化防滑玻璃，为3层夹胶玻璃，尺寸约305cm×2210cm，共需要99块，厚度4.856厘米。按照设计的桥面最大游客容量500人算，其重量完全可以忽略不计这里群山环抱，奇石耸立，两岸风景秀丽，树木繁茂，飞龙滑道悬空落差达到近100米，滑道总长达到近1000米，玻璃滑道采用全玻璃半包围结构，以玻璃桥下山入口为起点，直达山脚位置，体验3分钟直达山脚的极速快感！乘滑道而下，一路山鸟鸣翠，令人心旷神怡。玩一把惊险、高速、刺激的滑道会让你神采奕奕，活力四射，来体验一下生命的快节奏吧！
                <w:br/>
                后返回温馨的家，结束愉快旅程！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	用餐：2正餐1早餐(均为套餐，不用不退费用)；
                <w:br/>
                早餐均为酒店配套，不用均无费用退，行程用餐自理期间导游推荐当地或附近用餐，费用自理,客人可自由参与)
                <w:br/>
                3、住宿：清远舒适型酒店（随机安排，不指定大床/双床）
                <w:br/>
                4、	景点：含行程所列景点第一道大门票（不含园中园门票，旅行社优惠打包价格，无儿童、长者免票/半价优惠）
                <w:br/>
                5、	导游：含全程优秀导游服务；
                <w:br/>
                6、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2026-02-11T07:37:41+08:00</dcterms:created>
  <dcterms:modified xsi:type="dcterms:W3CDTF">2026-02-11T07:37:41+08:00</dcterms:modified>
</cp:coreProperties>
</file>

<file path=docProps/custom.xml><?xml version="1.0" encoding="utf-8"?>
<Properties xmlns="http://schemas.openxmlformats.org/officeDocument/2006/custom-properties" xmlns:vt="http://schemas.openxmlformats.org/officeDocument/2006/docPropsVTypes"/>
</file>