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【北欧】特惠版 北欧四国双峡湾游轮11天|丹麦|挪威|瑞典|芬兰|松恩峡湾|哈当厄尔峡湾行程单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飞机：北京-斯德哥尔摩（瑞典）
                <w:br/>
                参考航班： CA911   PEK-ARN   14:15  16:58  
                <w:br/>
                飞机：哥本哈根-北京
                <w:br/>
                参考航班：CA878  CPH-PEK  1905  1000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#早鸟特惠 丹麦挪威瑞典芬兰
                <w:br/>
                 【北欧四国】双峡湾游轮12天
                <w:br/>
                团期：0426/0517/0621/0628	
                <w:br/>
                暑假：0728/0804
                <w:br/>
                ✈️CA国航 华南联运 就在家门口出发
                <w:br/>
                ⛰️双峡湾：松恩峡湾+哈当厄尔峡湾
                <w:br/>
                🚢游轮体验：斯德哥尔摩-图尔库夜游轮;
                <w:br/>
                入内景点：瓦萨沉船博物馆、诺贝尔奖市政厅、岩石教堂
                <w:br/>
                🍴酒店西餐+游轮自助餐
                <w:br/>
                游览名城：
                <w:br/>
                *北方威尼斯：瑞典首都斯德哥尔摩
                <w:br/>
                *波罗地海的明珠：赫尔辛基
                <w:br/>
                *上帝的山谷：挪威首都奥斯陆
                <w:br/>
                *哥特人之城：丹麦哥德堡
                <w:br/>
                *美人鱼故乡：丹麦首都哥本哈根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广州-北京（航班待告）
                <w:br/>
                请各位贵宾于指定时间在广州白云国际机场集合，飞往北京首都机场。抵达后入住联运酒店。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14:15  16:58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斯德哥尔摩-游轮-图尔库（芬兰）
                <w:br/>
                早餐后，前往市区游览，参观前往游览参观市政厅（入内参观含官导）,参观每年12月诺贝尔得主进行晚宴的蓝厅，举行舞会的黄金大殿。继后前往游览音乐厅，皇宫，漫步游览古城区。外观瑞典皇宫(约20分钟)，参观著名的【瓦撒号船博物馆】，1628年处女航时沉没的战船—华沙号，于1961年方能成功打捞，并建成博物馆供游客参观。后前往老城皇宫（外观），皇宫坐落在老城区的斯塔丹岛上，是瑞典国王办公和举办庆典的地方。王宫始建于中世纪，较早是一个军事堡参，17世纪末期经过逐步改造、扩建，成了今日的王宫。傍晚乘搭游轮前往图尔库（芬兰），船上享用丰富的游轮自助晚餐。夜宿邮轮上。
                <w:br/>
                交通：巴士、游轮
                <w:br/>
              </w:t>
            </w:r>
          </w:p>
        </w:tc>
        <w:tc>
          <w:tcPr/>
          <w:p>
            <w:pPr>
              <w:pStyle w:val="indent"/>
            </w:pPr>
            <w:r>
              <w:rPr>
                <w:rFonts w:ascii="宋体" w:hAnsi="宋体" w:eastAsia="宋体" w:cs="宋体"/>
                <w:color w:val="000000"/>
                <w:sz w:val="20"/>
                <w:szCs w:val="20"/>
              </w:rPr>
              <w:t xml:space="preserve">早餐：X     午餐：X     晚餐：中式六菜一汤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图尔库（芬兰）-168km-赫尔辛基（芬兰）
                <w:br/>
                早餐后，前往芬兰首都赫尔辛基：湛蓝的芬兰湾海轻轻拍击着堤岸，市内湖泊星罗棋布，如梦似幻的景色，使它享有“波罗地海的明珠”的美称。由于受俄罗斯文化的影响，市内的建筑艺术举世闻名。下午半天自由活动。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赫尔辛基-奥斯陆（挪威）（航班待告）
                <w:br/>
                早餐后，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前往参观岩石教堂，这教堂是挖掘岩盘、一半位于地底的礼拜堂。芬兰国内路德派的总寺院—赫尔辛基教堂（外观），游览市内名胜，建于1852年的圣三教堂。后前往机场，乘飞机飞往挪威——奥斯陆，抵达后入住酒店。
                <w:br/>
                交通：巴士、飞机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奥斯陆--333KM弗洛姆(Flam)-峡湾小镇（挪威）
                <w:br/>
                早餐后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后前往峡湾之王——松恩峡湾,一路数不清的美景，令人流连忘返。晚餐后入住峡湾小镇酒店。
                <w:br/>
                今日看点：
                <w:br/>
                松恩峡湾—松恩峡湾是挪威最大的峡湾，也是世界上最长、最深的峡湾，全长达240公里，最深处达1308米。两岸山高谷深，谷底山坡陡峭，垂直上长，直到海拔1500米的峰顶。长200千米深1300米的松恩峡湾是世界最长、最深的峡湾，是举无双的景观。漫长的海岸线，被北海的浪滔割成锯齿状，窄如细指的水流挤出一条道路，从峡湾注入内陆的山丘中，无数的大小瀑布倾泻奔腾餐。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峡湾小镇（挪威）-哈当厄尔峡湾-100KM奥斯陆（挪威）
                <w:br/>
                酒店早餐后，乘车前往挪威著名第二大峡湾-哈当厄尔峡湾(女人峡湾),此地以盛开果树花朵乡村美景而闻名。 全长179公里,只有5-9月可造访。平缓山峦妆点着果园。 挪威的峡湾景色绝奇,在世界之美景中名列前矛。后乘车前往峡湾小镇，晚餐后入住酒店。后乘车返回挪威首都奥斯陆，晚餐后安排入住酒店
                <w:br/>
                今日看点：
                <w:br/>
                哈当厄尔峡湾—哈当厄尔峡湾（Hardangerfjord）位于挪威西部中心地区的霍达兰（Hordaland）郡。全长179公里，是挪威国内第二长的峡湾，是世界第三长的峡湾，最深处达800米。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早餐后，乘车前往哥德堡市区观光:哥德堡码头、古斯塔夫阿道夫广场(Gustaf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后乘车前往瑞典哥德堡，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哥德堡（瑞典）-315KM哥本哈根（丹麦）
                <w:br/>
                早餐后,乘车前往丹麦首都哥本哈根，前往瞻仰一生写了108个童话的大文豪安徒生的铜像以及哥本哈根的向征美人鱼雕像、神农喷泉、位于阿美琳堡王宫广场西端的大理石教堂。四周是皇宫及政府建筑物的皇宫广场，码头公园，繁华的市政厅广场(卖火柴的小女孩故事灵感来源地)等。游览康根斯纽特广场。。晚餐后安排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参考航班：CA878  CPH-PEK  1905  1000
                <w:br/>
                早上后，全天自由活动，让您有更多时间体验北欧风光。
                <w:br/>
                后指定时间乘车前往机场，乘国际航机直飞返北京。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北京-广州（航班待告）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1.国际交通：国际往返经济舱团体机票、机场税及燃油附加费，及内陆机票（含机场税）； 
                <w:br/>
                2.住宿：酒店、峡湾小镇酒店、游轮二人内舱，如遇到会展酒店将会安排郊外或周边城市；
                <w:br/>
                3.用餐：酒店内早餐、中式午晚餐6菜一汤+水果、1次酒店西餐、1次游轮自助餐、；若行程紧张或酒店附近没有中餐馆，由领队安排退餐（15欧元/人/餐），在高速公路加油站用餐；若在全团协议下同意更改为风味餐，不退正常团餐费用；
                <w:br/>
                4.领队：全程专业领队兼中文导游，优质服务；
                <w:br/>
                5.交通：全程旅游大巴，保证每人一正座，及专业外籍司机；丝丽雅/维京夜游轮二人内舱；
                <w:br/>
                6.门票：瓦撒号船博物馆、斯德哥尔摩市政厅含官导、岩石教堂， 其它为外观或免费，如景点因节日、政府行为、自身行为等原因关闭，则退回门票费用或安排其他景点替代；
                <w:br/>
                保险：团队境外个人旅游意外险（自备签证的客人请自理旅游意外险）；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1.签证、小费：2800元/人（出团前结算）；
                <w:br/>
                2.其他保险：老年人特殊保险（建议65岁或以上老年人自行购买特殊保险，并请签署《健康承诺函》及亲属知晓其参团旅行的《同意书》）；自备签证的客人请自理旅游意外险；
                <w:br/>
                3.单房差：单人房附加费55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4.护照办理费用；申请签证所需资料办理费用，如未成年人公证，认证等相关费用；及前往领事馆面试、按指模及销签面谈等产生的各种费用（包括但不限于交通费、住宿费等）；
                <w:br/>
                5.入境行李的海关税、搬运费、保管费和超重（件）行李托运费；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10.因交通延阻、罢工、天气、飞机机器故障、航班取消或更改时间其它不可抗力原因导致的费用；
                <w:br/>
                11.由于国际燃油价格不断变化，若航空公司书面通知因调整航空燃油价格而导致机票价格上升，团友需另外补交燃油升幅的差价。
                <w:br/>
                12.报名南航、法荷航线路，若团友出发前22天内取消，需收取全额机票款。
                <w:br/>
                13.非中国护照或持中国护照同时拥有其他国家长居权的团友，请自备签证后参团。
                <w:br/>
                14.如果您已自备签证，请务必提供有效护照及签证复印件，用于核对姓名和签证有效期。如因自备签证问题造成行程受阻，相应损失需自行承担；
                <w:br/>
                15.若拒签，收签证费RMB1500/人；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2025-05-11T20:57:57+08:00</dcterms:created>
  <dcterms:modified xsi:type="dcterms:W3CDTF">2025-05-11T20:57:57+08:00</dcterms:modified>
</cp:coreProperties>
</file>

<file path=docProps/custom.xml><?xml version="1.0" encoding="utf-8"?>
<Properties xmlns="http://schemas.openxmlformats.org/officeDocument/2006/custom-properties" xmlns:vt="http://schemas.openxmlformats.org/officeDocument/2006/docPropsVTypes"/>
</file>