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【南美洲】巴西·阿根廷·乌拉圭·智利·秘鲁五国22天|复活节岛|库斯科|伊瓜苏瀑布|行程单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请贵宾于出发当天指定时间在广州白云国际机场（深圳蛇口码头）集合，在领队的带领下搭乘国际航班开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
                <w:br/>
                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都会大教堂建筑为新古典主义风格，建于 1748 年至 1800 年。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中转城市-广州/深圳关口
                <w:br/>
                因国际时差，当天安全抵达广州/深圳关口客户各自返回居住地，结束愉快旅程！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住宿：当地舒适酒店住宿，以两人一房为标准；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门票：行程所列景点，耶稣山、巴西伊瓜苏瀑布、大冰川国家公园及游船、科洛尼亚船票、马丘比丘观光火车票及
                <w:br/>
                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 EVUS 登记费用。
                <w:br/>
                南美国家需要的签证及公正认证费用：巴西签证、阿根廷电子签证（有 10 年美签前提）、智利+秘鲁（有美签有效期半年以上免签）、乌拉圭（有美签有效期一年半以上免签）
                <w:br/>
                2.服务小费：司机导游服务小费 286 美元/人；
                <w:br/>
                3.如果报名参加我司旅行团，在有美国签证前提下，只需支付基本签证费申请费用：巴西 CNY1200/人，阿根廷USD400/人
                <w:br/>
                4.其他保险：老年人特殊保险（建议 65 岁或以上老年人自行购买特殊保险，并请签署《健康承诺函》及亲属知晓其参团旅行的《同意书》）；自备签证的客人请自理旅游意外险；
                <w:br/>
                5.单房差：酒店单人房附加费 （人民币 10800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2025-05-09T21:49:50+08:00</dcterms:created>
  <dcterms:modified xsi:type="dcterms:W3CDTF">2025-05-09T21:49:50+08:00</dcterms:modified>
</cp:coreProperties>
</file>

<file path=docProps/custom.xml><?xml version="1.0" encoding="utf-8"?>
<Properties xmlns="http://schemas.openxmlformats.org/officeDocument/2006/custom-properties" xmlns:vt="http://schemas.openxmlformats.org/officeDocument/2006/docPropsVTypes"/>
</file>