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【五星恩施】湖北双高5天｜恩施大峡谷·云龙河地缝｜屏山大峡谷｜狮子关｜宣恩仙山贡水｜女儿城｜两坝一峡｜三峡移民水下博物馆｜荆州古城｜洞庭湖观光带｜汴河街｜纯玩行程单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JSJ-HB202504-WXESS5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来程：广州南/广州白云-岳阳东二等座（07：00-10：00）
                <w:br/>
                回程：岳阳东-广州南/广州白云二等座（16：00-19：00）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◎贴心安排：
                <w:br/>
                1、纯玩行程，尽情享受旅游时光！
                <w:br/>
                2、豪华旅游大巴车专车专用，不套团，核心景区深度游！
                <w:br/>
                3、全程入住当地五星豪华酒店，舒适睡眠不将就！
                <w:br/>
                4、一价全含，无隐藏费用，尽享透明旅行！
                <w:br/>
                <w:br/>
                ◎精华景点一网打尽，让您此行不留遗憾：
                <w:br/>
                1）恩施大峡谷：灵秀湖北名片的后起之秀，有着地球上“最美的伤痕”的美誉，不来大峡谷枉来恩施。
                <w:br/>
                2）屏山大峡谷：中国的仙本那，世界的躲避峡。
                <w:br/>
                3）女儿城：有着中国相亲之都美称，各种艳遇、各种美食。
                <w:br/>
                4）两坝一峡：乘坐游轮观葛洲坝、赏长江三峡秀美的风光。体验葛洲坝船闸水涨船高或水降船落。
                <w:br/>
                5）荆州古城：目前我国城府中保存最完好的古城墙。
                <w:br/>
                6）洞庭湖：号称“八百里洞庭”，“云在江之北，梦在江之南”
                <w:br/>
                7）汴河街：逛明清古色街，赏后羿斩巴蛇。
                <w:br/>
                8）仙山贡水：以烛灯之火，照漫漫长夜，浪漫宣恩，仙山贡水。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广州-岳阳·洞庭湖观光带·汴河街·宜昌
                <w:br/>
                早上自行于广州北/广州南/广州白云站乘高铁二等座位赴岳阳东站(参考车次:上午7-9点之间车次，具体车次以实际出票为准) 抵达后游览【洞庭湖】风光带（游览时间约1小时）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前往游览【汴河街】（游览时间1个小时）是以岳阳楼文化、洞庭文化、巴陵文化为基础精心打造的一条特色仿古商业街。汴河街建筑设计古朴典雅，是国内仿古建筑面积最大的传统风貌商业街，历史上该地区称之为汴河区，仿古街因此而得此名！结束后乘车前往宜昌市区（车程时间约3小时）抵达后入住酒店休息！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两坝一峡，三峡移民水下博物馆，宣恩仙山贡水
                <w:br/>
                早餐后乘车前往三峡游客中心，乘坐长江三峡游轮【两坝一峡】(游览约3小时)两坝一峡指的是从三峡大坝至葛洲坝中间长达37公里的长江航道上的天然大峡谷---西陵峡东段，由于三峡大坝的新建，自三峡大坝以上的西陵峡西段、整个的巫峡和瞿塘峡都被淹没，水位抬高60--100多米，部分三峡原有的景观会有所改变，唯有两个大坝中间(两坝一峡区域)的西陵峡段保持原汁原味的长江三峡峡谷风光风貌。因此，两坝一峡成为当今世界硕果仅存的原生态的三峡，具有极大的观赏价值。船观美丽宜昌沿江城市风景，过【葛洲坝船闸】体验水涨船高的奇妙感受；欣赏美丽【西陵峡峡谷】风光。
                <w:br/>
                后游览【三峡移民水下博物馆】(游览约40分钟)宜昌三峡水下博物馆是湖北省首座移民主题博物馆，以三峡工程百万大移民的历史变迁为核心，通过场景复原和多媒体技术展现移民精神。其水下展馆等比例还原了因三峡大坝蓄水而淹没的秭归老城原貌，封存了百万移民的乡愁记忆。
                <w:br/>
                后前往宣恩【仙山贡水】最美夜景（车程约4小时，游玩时间约1.5小时），大型喷泉晚会，被誉为恩施的洪崖洞，【墨达楼】按士家族皇城土司行宫所设计的土家传统冲天楼风格建筑而在土家族语中，“墨”即是天，而墨达就是通达天地的意思。墨达楼楼高共393米，总面积为3415平方米，共有85道门160根顶梁柱、500多扇雕花门窗等组成，于雄伟壮观中透出富丽、俊俏和神奇。后前往【文澜桥】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
                <w:br/>
                特别备注：宣恩是恩施下辖的其中一个县城，接待能力有限，如遇满房或特殊情况下，我社有权调整住宿到恩施市区，其住宿标准不变，请敬请知悉！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宣恩</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狮子关，屏山大峡谷，女儿城
                <w:br/>
                早餐后前往游览【狮子关旅游区】（车程约0.5小时，游览约2小时）位于湖北省恩施州宣恩县，景区整体由三段峡谷围合而成，峡谷内洞穴、象形石、瀑布等景点遍布其中，吸引了众多旅游爱好者的纷至沓来。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
                <w:br/>
                后乘车前往【屏山大峡谷】自愿自理：悬浮拍照小木船30元/人（车程约2小时，游玩时间约3小时）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绝佳胜景“千古黑龙蛋”、内藏诗万卷的“万全洞”，这些人文旅游资源，这些古桃源胜景，无不蕴藏土家族浓厚的文化底蕴。峡谷溪水清澈见底，景区内乘坐小木船，体验悬浮之感，船行其中犹如太空飞船，被中外游客称之为：“中国仙本那”“东方的诺亚方舟”，是当之无愧的“网红”景点。
                <w:br/>
                备注：若遇屏山大峡谷临时闭园的情况下，我社更换景点为【腾龙洞景区】门票费用不增不减，含腾龙洞景交及洞内电瓶车。
                <w:br/>
                后前往游览【恩施女儿城景区】（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温馨提示：女儿城表演以景区实际安排为准，若遇下雨等情况无法表演，无任何退费，敬请谅解；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恩施大峡谷·云龙河地缝-宜昌
                <w:br/>
                早餐后乘车前往【恩施大峡谷】抵达景区后乘坐景区交通车进入景区游览恩施大峡谷核心景点【云龙河地缝】（游览时间2小时）云龙河地缝位于恩施大峡谷山脚，是世界罕见的U形地缝，也是世界上唯一两岸不同地质年代的地缝。全长3600米左右，平均深约75米，目前对外开放1.6公里左右，主要景点包括云龙绝壁、风雨桥、时空桥、云龙悬瀑及跌水等。两岸陡峭，飞瀑狂泻，缝底流水潺潺，形成奇异独特的喀斯特景观。曾是云龙河的伏流段，以暗河形式沉睡地下二、三千万年，因水流在地下侵蚀、地表剥蚀致使暗河顶部坍塌才得于面世，成为恩施大峡谷一大奇观。地缝上共有7条半瀑布，其中彩虹瀑布是地缝中众多瀑布中第一个被阳光照射到的，每当阳光照射的时候，一般会伴有两道或三道彩虹出现，给瀑布又增添了几分灵气。
                <w:br/>
                晚上特别安排悬崖餐厅打卡，溶洞餐厅的美食体验，位于长江支流下牢溪的入江口，距离约100米；与著名的三游洞相邻；对岸是三峡蹦极的热门景点；四周是垂直如削的绝壁，晚餐后酒店入住休息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荆州古城·荆州.岳阳--广州
                <w:br/>
                早餐后，乘车赴【荆州古城】（车程约 1.5小时，游览约1小时）自愿自理：登城墙35元/人，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是我国府城中保存最为完好的古城墙。行程结束后午餐，后乘车前往岳阳东站（车程约2.5小时），乘坐高铁二等座位返回广州，结束愉快的湖北之旅，回到温暖的家！（参考车次：下午16-20点之间车次，具体车次以实际出票为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岳阳5天往返高铁二等座，请尽量提供身份证复印件或拍照（根据铁路局2020年最新通知，所有高铁票或火车票一经票点出票，都需要持客人身份证原件方可退票或者改签，由此带来不便，教请谅解）
                <w:br/>
                注意：由铁路票务系统随机出票，故无法指定连座或指定同一车厢，敬请谅解
                <w:br/>
                2、住宿：全程入住4晚当地五钻超豪华酒店。参考酒店：宜昌阿尔宝格丽或同级、宣恩锦江都城或同级，恩施鼎途华美达广场店或同级。（标准双人间，每成人每晚一个床位；行程所列酒店如因节假日房间爆满或政策原因酒店被征用等特殊原因无法安排，我社将换用同等级别酒店，但不赔偿任何损失）；
                <w:br/>
                单房差补750元/人，退房差400元/人
                <w:br/>
                温馨提示：不提供自然单间，如遇特殊原因（房源紧张、酒店装修、政府征用等）不能安排指定酒店或参考备选酒店时，我社有权安排同级别、同标准的其他酒店。恩施地区经济发展落后，同星级宾馆酒店规模设施落后于发达地区，不足之处还望见谅。如遇特殊原因，不能安排指定选酒店时，在不降低住宿标准的情况下，我社有权安排同级别、同标准的其他酒店。
                <w:br/>
                3、用餐：全程4早4正（其中2常规餐30/人/餐+特色餐摔碗酒40/人/餐+溶洞餐厅50/人/餐），十人一桌十菜一汤，若人数增减，菜量也相应增减，酒店含早，正餐不用不退。
                <w:br/>
                4、交通：用车根据实际人数全程当地用5-55座空调旅游车，保证一人一个正座。
                <w:br/>
                5、门票：标注已含景点大门票及景区内小交通（自愿自理除外），赠送景点或项目因时间或天气原因不能前往或自动放弃，按“不退费用”和“不更换景点”处理）本团全团已做接待成本综合调控，不因单一门票免票政策(含60岁及以上老年人、残疾人、退休干部、现役军人、残疾军人、记者、导游、医护人员等)再个别调减团费事由，敬请客人谅解！
                <w:br/>
                6、导服：当地持证地接导游，此行程10人成团。
                <w:br/>
                7、此团为散客拼团，不派全陪。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7、自愿自理：
                <w:br/>
                ①恩施大峡谷小蛮腰电梯30元/人
                <w:br/>
                ②屏山悬浮拍照小木船30元/人
                <w:br/>
                ③荆州古城登城墙35元/人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①恩施大峡谷小蛮腰电梯30元/人
                <w:br/>
                ②屏山悬浮拍照小木船30元/人
                <w:br/>
                ③荆州古城登城墙35元/人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95.00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6周岁以下儿童：含当地车费、餐费、导游费；不含往返高铁票、全程不占床位、不含门票，超高自理。
                <w:br/>
                ● 6—14周岁内（不含14周岁）：含当地车费、餐费、导游费、门票优惠票及必消景交、高铁优惠票；全程不占床位，其他超高自理。
                <w:br/>
                ● 14岁以上儿童团费与成人同价。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2026-05-31T02:58:03+08:00</dcterms:created>
  <dcterms:modified xsi:type="dcterms:W3CDTF">2026-05-31T02:58:03+08:00</dcterms:modified>
</cp:coreProperties>
</file>

<file path=docProps/custom.xml><?xml version="1.0" encoding="utf-8"?>
<Properties xmlns="http://schemas.openxmlformats.org/officeDocument/2006/custom-properties" xmlns:vt="http://schemas.openxmlformats.org/officeDocument/2006/docPropsVTypes"/>
</file>