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最经典港澳观光三天（香港市区观光+海洋公园+澳门观光）行程单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QS-HK171522GAAAA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上车点：5:20海珠广场华厦大酒店门口  
                <w:br/>
                             5:40天河冼村18号线地铁站G出口
                <w:br/>
                             6:25番禺广场地铁站E出口基盛万科
                <w:br/>
                （注意：请自备有效签注）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打卡：香港黃大仙祠、西九文化区之艺术公园、酒楼用中餐、本地药店自由活动(约45分钟）、香港钟楼星光大道、香港DFS(约60分钟）、会展中心、太平山顶、天星小轮、及维港夜景，澳门大三巴、妈祖庙、渔人码头、回归贺礼陈列馆、澳门威尼斯人酒店，午餐、澳门银行运财银钻</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黄大仙（约30分钟）
                <w:br/>
                黄大仙祠，在中国有两个，分别是广州黄大仙祠和香港黄大仙祠，香港黄大仙祠又名啬色园，始建于1945年，是香港九龙有名的胜迹之一，是香港最著名的庙宇之一，在本港及海外享负盛名。广州黄大仙祠始建于清朝已亥年，即公元1899年，是广州宗教圣地之一。
                <w:br/>
                <w:br/>
                西九文化区之艺术公园（约30分钟）
                <w:br/>
                西九文化区之艺术公园三面环海，一踏入公园，扑面而来的浓浓的文化艺术气息，体现了这个文化区的独一无二，是香港新的网红打卡景点。
                <w:br/>
                于香港酒楼用午餐 (约30分钟) 
                <w:br/>
                香港本地酒楼用午餐，七菜一汤
                <w:br/>
                香港本地药店自由活动（约45分种 ）
                <w:br/>
                香港統一藥行，作为一家占地7千尺，转注于提供保健品、化妆护肤品、药油等等上万款优选名牌货品货品的大型百货，为游客提供最佳的购物体验
                <w:br/>
                星光大道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w:br/>
                【香港DFS国际免税店】自由活动（约60分钟）
                <w:br/>
                香港DFS，提供全港最大的一站式购物环境及多元化产品系列，汇集世界著名品牌店，是时尚达人必到的购物天堂。国际名牌手袋.衣履皮具、珠宝钟表,化妆护肤品均是极尽华丽的选择，100多个世界顶级品牌齐聚一堂，相比国内节省10%-40%的免税价格，更独家限量版，件件都是顶级名牌的最新力作。限量稀有，值得珍藏。
                <w:br/>
                会展中心新翼和金紫荆广场（约15分钟）
                <w:br/>
                这里是香港回归祖国的见证，“永远盛开的紫荆花”面朝维多利亚海港，寓意着香港永远繁荣昌盛。
                <w:br/>
                太平山顶（约1.5小时）不含景点蜡像馆门票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香港杜莎夫人蜡像馆（不含票 ），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中环码头乘天星小轮观看维多利亚港（约 15 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年，是蒸汽火车时代的标志，被视为九龙的地标，可到钟楼最佳观景台悠闲的欣赏维多利亚港夜景。
                <w:br/>
                在香港钟楼、沿途观看维港两岸夜景，晚餐自理（约60分钟）
                <w:br/>
                香港钟楼
                <w:br/>
                尖沙咀钟楼原是前九广铁路钟楼，高45米，建于1915年，在九龙火车站里。1975年，九龙火车站迁址，钟楼是唯一保留下来的建筑物，表明这里曾经是九广铁路的起点，被视为九龙的地标。
                <w:br/>
                维多利亚港可以说是香港的代表，在这里可以看到价值百万的夜景，还可以看到旁边高大的建筑物，这种场景是让人印象深刻的，虽然白天乘坐游轮也能看到漂亮的景色，但是到了晚上才更加璀璨。
                <w:br/>
                晚餐：于钟楼附近自理
                <w:br/>
                可自费香港洋紫荊維港夜游，具体卖价以当天导游安排为准，自愿参加。
                <w:br/>
                如果参加自费维港，则取消乘坐天星小轮在钟楼观光夜景
                <w:br/>
                交通：汽车
                <w:br/>
                到达城市：中国香港特别行政区
              </w:t>
            </w:r>
          </w:p>
        </w:tc>
        <w:tc>
          <w:tcPr/>
          <w:p>
            <w:pPr>
              <w:pStyle w:val="indent"/>
            </w:pPr>
            <w:r>
              <w:rPr>
                <w:rFonts w:ascii="宋体" w:hAnsi="宋体" w:eastAsia="宋体" w:cs="宋体"/>
                <w:color w:val="000000"/>
                <w:sz w:val="20"/>
                <w:szCs w:val="20"/>
              </w:rPr>
              <w:t xml:space="preserve">早餐：X     午餐：香港酒楼     晚餐：X   </w:t>
            </w:r>
          </w:p>
        </w:tc>
        <w:tc>
          <w:tcPr/>
          <w:p>
            <w:pPr>
              <w:pStyle w:val="indent"/>
            </w:pPr>
            <w:r>
              <w:rPr>
                <w:rFonts w:ascii="宋体" w:hAnsi="宋体" w:eastAsia="宋体" w:cs="宋体"/>
                <w:color w:val="000000"/>
                <w:sz w:val="20"/>
                <w:szCs w:val="20"/>
              </w:rPr>
              <w:t xml:space="preserve">香港酒店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w:br/>
                自行前往海洋公园
                <w:br/>
                交通：无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香港酒店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 ：香港-澳门
                <w:br/>
                指定时间乘坐巴士前往港珠澳大桥香港关口
                <w:br/>
                经港珠澳大桥乘金巴前往澳门。（香港早餐自理）
                <w:br/>
                早餐自理推荐：（可在港珠海大桥的茶餐厅用餐或提前备好简易早餐）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抵达【大三巴】（停留时间约 30 分钟）
                <w:br/>
                游览具有标志性地标建筑的圣保罗教堂遗迹，列入世界遗产的中西合璧的石壁在全世界的是独一无二的天主教教堂【大三巴牌坊】
                <w:br/>
                抵达【妈祖庙】（停留时间约 30 分钟） 
                <w:br/>
                【妈祖庙】又称“天后娘娘”，人称能语言吉凶，常于海上帮助商人和渔人化险为夷，消灾解难。
                <w:br/>
                 抵达【渔人码头】（停留时间约 30 分钟）
                <w:br/>
                澳门首个主题公园【澳门渔人码头】概念源自欧美，代表的是一种欧陆怀旧式的休闲，将不同的元素综合于一体，像一座小城市，更是一个综合性的逍遥宫
                <w:br/>
                酒楼午餐（约 30分钟）
                <w:br/>
                 抵达【回归贺礼陈列馆】（停留时间约 40 分钟） 
                <w:br/>
                在澳门回归时，中国国务院、全国各省、自治区和香港特别行政区均送赠贺礼给澳门贺礼展品
                <w:br/>
                景点对面的澳门手信店游客可以自行购买礼品带给亲朋好友
                <w:br/>
                 抵达【威尼斯人度假城】（约 45分钟）
                <w:br/>
                以美国拉斯维加斯威尼斯创意为主题的 【威尼斯人度假城】以威尼斯水乡为主题，酒店周围内充满威尼斯特色拱桥、运河及石板路，这里有着世界最壮观的室内蓝天白云，夜间繁星密布，感受威尼斯人浪漫狂放的异国风情
                <w:br/>
                抵达澳门银河度假村【银河运财银钻】钻石表演或永利发财树（停留时间约 30 分钟）
                <w:br/>
                银河大堂是著名的“运财钻石”表演，一座高达3米的璀璨巨型钻石每天多次在水幕中缓缓旋转而下，落在喷水池中，希望为每一个看到它的人带来好运和暴富。
                <w:br/>
                发财树是用纯金制成的永利宫金财树，有万片叶子，是一棵真正意义上的发财树。它会随着时间与节奏，金色之树破土而出，带着灿烂悦动的光芒，随着游人的欢呼声缓缓地升起。
                <w:br/>
                <w:br/>
                温馨提示：请务必提前留好司机的车牌及导游领队电话，请游客一定要按约定时间和地点上车，旅游巴士即停即走，如果未按集合时间的，当自动放弃，交通费自理。
                <w:br/>
                交通：无（如要加订回程可以+39元/人订购）
                <w:br/>
              </w:t>
            </w:r>
          </w:p>
        </w:tc>
        <w:tc>
          <w:tcPr/>
          <w:p>
            <w:pPr>
              <w:pStyle w:val="indent"/>
            </w:pPr>
            <w:r>
              <w:rPr>
                <w:rFonts w:ascii="宋体" w:hAnsi="宋体" w:eastAsia="宋体" w:cs="宋体"/>
                <w:color w:val="000000"/>
                <w:sz w:val="20"/>
                <w:szCs w:val="20"/>
              </w:rPr>
              <w:t xml:space="preserve">早餐：X     午餐：澳门酒楼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酒店：参考酒店
                <w:br/>
                导游：专业香港导游随团服务，全程导游小费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每一个景点的停留时间和集合时间集合地点，导游领队下车前会告之大家。若有迟到的家庭，导游会在电话联系您，请您一定要确保网络、电话通畅。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br/>
                <w:br/>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香港团队一经预订不退不改，不出发没有任何费用退回，请知悉，介意慎拍。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请自备有效港澳通行证及有效签注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客人名字/身份证/通行证/上车点/联系电话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没有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2025-11-08T06:36:11+08:00</dcterms:created>
  <dcterms:modified xsi:type="dcterms:W3CDTF">2025-11-08T06:36:11+08:00</dcterms:modified>
</cp:coreProperties>
</file>

<file path=docProps/custom.xml><?xml version="1.0" encoding="utf-8"?>
<Properties xmlns="http://schemas.openxmlformats.org/officeDocument/2006/custom-properties" xmlns:vt="http://schemas.openxmlformats.org/officeDocument/2006/docPropsVTypes"/>
</file>