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鱼翅捞饭澳门优选纯玩一天|大三巴|疯堂斜巷|巴黎塔七层|银河水钻表演|澳门威尼斯人度假城行程单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QS-ZJS1674976137Z6BAYAAAA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第一集合点6：40分在海珠广场华厦大酒店门口
                <w:br/>
                第二集合点7：00分在天河区冼村18线地铁站G入口
                <w:br/>
                第三集合点7：40分在番禺广场地铁E入口前面一点基盛万科大厦A栋门口
                <w:br/>
                下车点：第一站番禺罗家牌坊，第二站黄埔大道暨南大学南门，第三站海珠广场华厦大酒店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路环渔韵+鱼翅包饭（约80分钟）、银河钻石（约20分钟）、威尼斯人（约80分钟）、巴黎塔7层（约20分钟）、大三巴（约30分钟）、疯堂斜巷</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广州-澳门-广州
                <w:br/>
                路环渔村+享用鱼翅包汤餐】（约80分钟）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 厚的澳门历史和文化。
                <w:br/>
                抵达澳门银河度假村【银河运财银钻】钻石表演或永利发财树（12:20-12:40 约 20 分钟）银河大堂是著名的“运财钻石”表演，一座高达3米的璀璨巨型钻石每天多次在水幕中缓缓旋转而下，落在喷水池中，希望为每一个看到它的人带来好运和爆富。发财树是用纯金制成的永利宫金财树，有万片叶子，是一棵真正意义上的发财树。它会随着时间与节奏，金色之树破土而出，带着灿烂悦动的光芒，随着游人的欢呼声缓缓地升起。
                <w:br/>
                抵达【威尼斯人度假城】（约 80分钟）以美国拉斯维加斯威尼斯创意为主题的 【威尼斯人度假城】以威尼斯水乡为主题，酒店周围内充满威尼斯特色拱桥、运河及石板路，这里有着世 界最壮观的室内蓝天白云，夜间繁星密布，感受威尼斯人浪漫狂放的异国风情！抵达【巴黎塔】7层，欣赏无与伦比的风景（14:50-15:10  约20分钟）注：巴黎塔如果遇到维护，就改巴黎塔外观
                <w:br/>
                抵达【大三巴】（  约30分钟）
                <w:br/>
                游览具有标志性地标建筑的圣保罗教堂遗迹，列入世界遗产的中西合璧的石壁在全世界的是独一无二的天主教教堂【大三巴牌坊】
                <w:br/>
                【疯堂斜巷】（约10分钟）
                <w:br/>
                听到“疯堂”的地名，大家可能都会觉得有些异样，其实这是一个“慈善”的名字。 “疯堂”是望德堂的俗称。一五六九年，澳门天主教首任主教贾尼劳不忍当地麻风病人流离失所，出资建起一座麻风病院。由于麻风病院是封闭管理的，为让病人也有心灵寄托，随后在病院旁建了一间小教堂，取名“望德堂”，供麻风病人做祈祷。当地人对麻风病患者避之唯恐不及，于是把望德堂叫做“发疯寺”、“疯堂庙”等，望德堂前的斜坡路就有了“疯堂斜巷”的称呼疯堂斜巷距离澳门的地标性旅游景点大三巴牌坊东面不远，步行也就是十分钟的路程。疯堂斜巷颇具异国情调，地面铺设的也是与葡萄牙本土风格一致的碎石马赛克地面。疯堂区域现在还是澳门的创意街区，有美术学校、画廊，为这个风景如画的街巷增加了许多有趣的场所。
                <w:br/>
                约16:40  集合返回港珠澳大桥口岸
                <w:br/>
                <w:br/>
                温馨提示：请务必提前留好司机的车牌及导游领队电话，请游客一定要按约定时间和地点上车，旅游巴士即停即走，如果未按集合时间回程的，当自动放弃回程，交通费自理
                <w:br/>
                <w:br/>
                以上行程时间如因不可抗力因素，在不影响行程和接待标准前提下，
                <w:br/>
                导游会进行游览顺序调整，敬请谅解！
                <w:br/>
                交通：汽车
                <w:br/>
                到达城市：中国澳门特别行政区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景点：行程所列的景点门票
                <w:br/>
                用餐：一正餐
                <w:br/>
                酒店：无
                <w:br/>
                导游：澳门持证中文导游跟团讲解服务，全程导游小费
                <w:br/>
                交通：全程空调旅游大巴车，一人一正座
                <w:br/>
                包含旅行社责任险，不含个人意外险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行程外个人产生的费用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本线路为散客拼团，客人可能来自不同地域‘参加不同线路、且中途可能会更换导游，但不影响正常浏览顺序。
                <w:br/>
                3.   因游客自身原因（如疾病、怀孕、携带违禁品、证件有误、护照抽查等等）造成的行程延误，需自理费用追赶团队。
                <w:br/>
                4. 三岁以下 129 元/人，3 岁以上大小同价，18 岁以下未成年人、65 岁以上长者、必须有成年人家属或监护人陪同参加，否则不予接待，敬请谅解！
                <w:br/>
                5.澳门娱乐场禁业穿拖鞋短裤、衣冠不整及未满21周岁者进去赌场。
                <w:br/>
                6.本线路为出境游，敬请所有参团游客自备手机并开通国际漫游功能。
                <w:br/>
                7.自由活动期间请注意个人的人身及财产安全，遵守澳门的交通规则先看右再看左，遵守信号灯走人行道。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4.行程内经过的景区、餐厅、商场、集市、中途休息站等商店不属于旅游定点购物店，若客人在此类商店所购买商品与组团社无关。如客人在此类商店所购买的商品出现任何问题，组团社不承担任何责任。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7.参加高空活动项目或乘坐缆车或参加其它高空项目（如山上半空的玻璃栈道）：请听从现场工作人员指挥。若患有心脏病、肺病、哮喘病、高血压、恐高症者不适宜参加。
                <w:br/>
                8.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9.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10.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请自备有效签证，不能过关后果自负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2025-05-09T14:59:58+08:00</dcterms:created>
  <dcterms:modified xsi:type="dcterms:W3CDTF">2025-05-09T14:59:58+08:00</dcterms:modified>
</cp:coreProperties>
</file>

<file path=docProps/custom.xml><?xml version="1.0" encoding="utf-8"?>
<Properties xmlns="http://schemas.openxmlformats.org/officeDocument/2006/custom-properties" xmlns:vt="http://schemas.openxmlformats.org/officeDocument/2006/docPropsVTypes"/>
</file>