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【品·湾区Citywalk】江门文旅名盘名产品鉴之旅1天丨粤海城丨《狂飙》打卡三十三墟街丨圭峰山丨尝五邑侨乡风味九大簋宴行程单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SN2024103001JM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1、童趣世界，江岸FUN开玩—粤海城
                <w:br/>
                2、红枫世界，秋天的色彩—圭峰山
                <w:br/>
                3、《狂飙》打卡—三十三墟街
                <w:br/>
                参团有礼： 粤海城嘉宾茶歇与互动活动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广州——粤海城——午餐——《狂飙》打卡——圭峰山——广州
                <w:br/>
                早上08:00海珠广场华厦大酒店（地铁站A/F出口）集中，乘车前往江门
                <w:br/>
                约10:00~11:00参观江门市【粤海城】。楼盘所在的江门市甘蔗化工厂曾是我国“一五”计划时期的重要项目，是新中国第一个大型产糖工业基地，曾被誉为 “亚洲第一糖厂”。1958年7月7日，周恩来总理视察建设中的北街糖厂，并亲笔题名“江门甘蔗化工厂”。粤海城，千亿国企，国内城市综合体开发先行者，鉴证江门市甘蔗化工厂曾经的辉煌，连片开发打造江岸稀缺综合体，优享商业、娱乐、教育、医疗等全维高品质生活配套，以“江岸大城 都会港湾”的定位，缔造“前所未见、前所未享"的高品质生活场域。
                <w:br/>
                约11:30~12:30前往餐厅享用“五邑侨乡风味九大簋宴”午餐。
                <w:br/>
                约13:00~14:00《狂飙》拍摄地打卡，【长堤历史风貌街、三十三墟街】是剧中张译饰演的角色安欣与徐江见面的地方位于长堤片区的新市路。新市路历史上是银行一条街，堪称当时江门的“华尔街”，剧中张颂文饰演的角色高启强开的“强盛小灵通”就在长堤历史文化街区里的三十三级水埠头旁边。墟顶老街是江门城区的发源地，也是长堤历史文化街区的核心景点。画面中的“级级石”共三十三级，原是江门河蓬莱山下的水埠头，是最早江门人开辟墟集进行商品交易的地方，江门城区商文化起源于此，因此有人说：墟顶就是“江门”，“江门”就在墟顶。
                <w:br/>
                约14:30~16:30观赏【圭峰山红叶】。圭峰山山势雄伟，秀峰挺拔，因形似圭璧而得名。相传隋唐时期，山上多桂树，因此圭峰山又有“桂岭”之名。其顶方圆如台，亦被称为“玉台山”。秋意正浓，层林尽染。随着气温下降，圭峰山的枫叶越来越红，迎来最佳观赏期，漫山红遍，层林尽染，当下的圭峰山，深红、绛红、霞红、黄红、黄绿……一片缤纷，无限旖旎。（景区电瓶车费用自理。参考：山脚—玉台寺，单程 15元/人，双程 26元/人，具体以景区实际购票价格为准）。
                <w:br/>
                约16:30乘车返程广州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2、【用餐】：1正餐（正餐围餐餐标50元/人，10-12人一围，大小同价）；餐饮风味、用餐条件各地有一定的差异，请见谅（不含酒水和其他额外消费）；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2025-12-17T10:33:46+08:00</dcterms:created>
  <dcterms:modified xsi:type="dcterms:W3CDTF">2025-12-17T10:33:46+08:00</dcterms:modified>
</cp:coreProperties>
</file>

<file path=docProps/custom.xml><?xml version="1.0" encoding="utf-8"?>
<Properties xmlns="http://schemas.openxmlformats.org/officeDocument/2006/custom-properties" xmlns:vt="http://schemas.openxmlformats.org/officeDocument/2006/docPropsVTypes"/>
</file>