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【5A秀美庐山】—— 庐山被评为中国十大名山之一，以雄、奇、险、秀闻名于世，素有“匡庐奇秀甲天下”之誉。
                <w:br/>
                【5A大美黄山】——世界文化与自然双重遗产，中华十大名山，天下第一奇山。
                <w:br/>
                【5A婺源篁岭古村】——“江南小布拉宫”中国最美符号--篁岭景区，观看篁岭晒秋，观看 “窗衔篁岭千叶匾”美景；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◆黄山大门票自理：65周岁及以上免票，60-64周岁补半价门票95元人，60周岁以下补门票190元/人
                <w:br/>
                ◆望仙谷大门票自理：70周岁以上免票，65-69周岁自理110元人，65周岁以下自理140元/人；
                <w:br/>
                ◆庐山大门票自理：65周岁及以上免门票，65周岁内，需补庐山大门票160元/人；
                <w:br/>
                景区往返小交通自费：
                <w:br/>
                ◆庐山环保车：90元/人；
                <w:br/>
                ◆黄山往返缆车170元/人；
                <w:br/>
                ◆黄山往返环保车38元/人；
                <w:br/>
                ◆婺源篁岭联票：130元/人（65周岁以上60元人）；
                <w:br/>
                当地必须消费（大小同价）：
                <w:br/>
                ◆鄱阳湖游船+综合服务费：128 元/人；
                <w:br/>
                ◆东林大佛+金竹瀑布+月亮湾+综合服务费：398元/人；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2025-09-14T22:30:43+08:00</dcterms:created>
  <dcterms:modified xsi:type="dcterms:W3CDTF">2025-09-14T22:30:43+08:00</dcterms:modified>
</cp:coreProperties>
</file>

<file path=docProps/custom.xml><?xml version="1.0" encoding="utf-8"?>
<Properties xmlns="http://schemas.openxmlformats.org/officeDocument/2006/custom-properties" xmlns:vt="http://schemas.openxmlformats.org/officeDocument/2006/docPropsVTypes"/>
</file>