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【高端亲子•国宝物语山西篇 】双飞6天丨雁门关丨平遥古城丨乔家大院丨五台山丨悬空寺丨云冈石窟丨山西博物馆丨东湖醋园丨应县木塔丨（纯玩）行程单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【广东独立成团】｜乡音相伴，安心同行！
                <w:br/>
                ★ 【满16人即升级2+1车】｜宽坐平躺，舒适如家！
                <w:br/>
                ★ 【纯玩0购物·必消景交一价全含】｜无隐形消费，全程透明，不推自费不加点！
                <w:br/>
                ★ 【尊享住宿】｜升级4晚五钻酒店，太原入住万达锦华酒店，大同入住禧悦酒店，暖意融融迎新春！
                <w:br/>
                ★ 【跟随林徽因梁思成，开启古建朝圣之旅】从北魏石窟到唐代木塔，从辽金彩塑到明清大院——壁画×彩塑×斗拱×非遗，每一处都是或者的中国建筑诗史！
                <w:br/>
                ★ 【云冈石窟｜石壁上的北魏盛世】 世界文化遗产！皇家气度×丝路梵音，在佛光中祈愿新年吉祥。
                <w:br/>
                ★ 【应县木塔｜东方比萨斜塔·斗拱活化石】千年不倒之谜，一根柱子撑起一座奇迹！登塔远眺，纳“步步高升”之福。
                <w:br/>
                ★ 【悬空寺｜悬崖上的千年奇观】“半空楼阁空中悬”，探秘“一根立柱承千钧”的营造智慧，祈求稳如泰山、平安顺遂。
                <w:br/>
                ★ 【雁门关｜天下九塞，雁门为首】登万里长城最险雄关，迎新春第一缕北国豪风，许下“关山可越，万事皆成”之愿。
                <w:br/>
                ★ 【乔家大院｜山西紫禁城 · 晋商信义殿堂】红灯笼高挂，青砖映雪光。走进《大红灯笼高高挂》取景地，感受家业兴旺、诚信传家的晋商精神。
                <w:br/>
                ★ 【五台山｜文殊道场 · 华北屋脊】新春祈福首选！登清凉圣境，拜五爷庙（财运）、菩萨顶（智慧）、殊像寺（贵子），一山集齐全年心愿！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     午餐：不含     晚餐：不含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太原-大同
                <w:br/>
                早餐后，前往代县，游览有“九塞尊崇第一关”之称的—【雁门关】（约1.5小时，含景交），又名西陉关，与宁武关、偏头关合称为“外三关”是长城上的重要军事防御关隘。“天下九塞，雁门为首”雁门关是历史上著名的古战场。车赴应县，游览世界三大奇塔之一【应县木塔】（约2小时，含景交+耳麦）听老师讲解木塔建筑结构特点，体验古建筑斗拱搭建（约2小时），全名佛宫寺释迦塔，供奉着两颗全世界佛教界尊宗的圣物佛牙舍利，是佛陀瑞现世界的唯一道场，是我国及世界现存最古老最高大的纯木结构楼阁式建筑，它与法国埃菲尔铁塔和意大利比萨斜塔并称为世界三大奇塔。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交通：汽车
                <w:br/>
                景点：【雁门关】【应县木塔】【大同古城】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大同：禧悦酒店或同级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大同-浑源-忻州
                <w:br/>
                早餐后，游览佛教艺术雕刻的惊世之作【云冈石窟】（约2小时，含景交+耳麦）,53个主要的大型洞窟，东西连绵达1公里，活像一个满布蜂洞的巨型蜂巢。藏身里而后5万多尊佛、菩萨造像，经历了风月的侵蚀更显古朴、凝重，令人叹为观止。前往浑源（约1.5小时），参观北岳恒山第一胜景【悬空寺】（约1小时，含景交+耳麦）（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游览【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特别安排打铁花表演】利用“花”与“发”的谐音，取“打花打花，越打越发”之意，象征着实业发达兴旺讨个吉利，打铁花悠久历史、这流传了千余年的古老神秘绝技震撼人心（赠送项目，如遇天气等不可抗力因素或个人原因放弃参观，无费用退还，敬请谅解）
                <w:br/>
                交通：汽车
                <w:br/>
                景点：【云冈石窟】【悬空寺】【忻州古城新春灯会】
                <w:br/>
              </w:t>
            </w:r>
          </w:p>
        </w:tc>
        <w:tc>
          <w:tcPr/>
          <w:p>
            <w:pPr>
              <w:pStyle w:val="indent"/>
            </w:pPr>
            <w:r>
              <w:rPr>
                <w:rFonts w:ascii="宋体" w:hAnsi="宋体" w:eastAsia="宋体" w:cs="宋体"/>
                <w:color w:val="000000"/>
                <w:sz w:val="20"/>
                <w:szCs w:val="20"/>
              </w:rPr>
              <w:t xml:space="preserve">早餐：酒店自助早餐     午餐：铜火锅     晚餐：不含   </w:t>
            </w:r>
          </w:p>
        </w:tc>
        <w:tc>
          <w:tcPr/>
          <w:p>
            <w:pPr>
              <w:pStyle w:val="indent"/>
            </w:pPr>
            <w:r>
              <w:rPr>
                <w:rFonts w:ascii="宋体" w:hAnsi="宋体" w:eastAsia="宋体" w:cs="宋体"/>
                <w:color w:val="000000"/>
                <w:sz w:val="20"/>
                <w:szCs w:val="20"/>
              </w:rPr>
              <w:t xml:space="preserve">忻州：美豪酒店、美豪丽致酒店、喆非锐品或同级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忻州-五台山-太原
                <w:br/>
                酒店早餐后，参观世界文化遗产、国家5A级景区【五台山】（新春登高祈福，赠送每人一条五台山如意金刚结，把好运带回家）（参观约5小时，含耳麦），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
                <w:br/>
                温馨提示：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午餐：特色餐素斋     晚餐：特色餐喜福宴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太原-晋中-太原
                <w:br/>
                早餐后，参观被称为“华北第一民俗博物馆”的【乔家大院】（含耳麦，约1.5小时），乔家大院位于祁县乔家堡村正中。这是一座雄伟壮观的建筑群体，从高空俯视院落布局，很似一个象征大吉大利的双"喜"字。被专家学者恰如其分地赞美为"北方民居建筑的一颗明珠。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特别安排：平遥喜乐汇新春主题活动（约1小时）：传统艺人教您民俗剪纸、捏花馍、才艺表演、扭秧歌，原汁原味的民俗体验。晚宿太原！
                <w:br/>
                交通：汽车
                <w:br/>
                景点：【乔家大院】【平遥古城】
                <w:br/>
              </w:t>
            </w:r>
          </w:p>
        </w:tc>
        <w:tc>
          <w:tcPr/>
          <w:p>
            <w:pPr>
              <w:pStyle w:val="indent"/>
            </w:pPr>
            <w:r>
              <w:rPr>
                <w:rFonts w:ascii="宋体" w:hAnsi="宋体" w:eastAsia="宋体" w:cs="宋体"/>
                <w:color w:val="000000"/>
                <w:sz w:val="20"/>
                <w:szCs w:val="20"/>
              </w:rPr>
              <w:t xml:space="preserve">早餐：酒店自助早餐     午餐：晋商乡音     晚餐：团餐餐标40元/人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中华第一醋坊”【东湖醋园】（游览约1小时），观看老陈醋的酿造过程，了解山西陈醋的制作工艺与流程。特别安排DIY果醋饮：听老师傅讲述”蒸、酵、熏、淋、陈“如何化谷为金？亲手调一杯”开运果醋饮“，把”酸“爽吉祥，”陈“心如意带回家！，参观国家级博物馆【山西省博物院】（约2小时，逢周一闭馆，含讲解+耳麦），五千年华夏文明看山西，山西地上地下的古代遗珍灿若星辰，而山西博物院，正是山西最大的文物征集和展示中心。中餐特别安排山西人的会客厅，能吃饭的博物馆--山西会馆，边吃边体验非遗面食课程！参观【晋祠】（约2小时），位于太原市晋源区晋祠镇，距今已有三千多年的历史，晋祠原名为晋王祠，初名唐叔虞祠，是为纪念晋国开国诸侯唐叔虞（后被追封为晋王）及母后邑姜而建。它是中国现存最早的皇家祭祀园林。打卡【太原古县城】（约2小时），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我国汉唐文化与传统的地域民俗文化。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2026-02-16T02:33:40+08:00</dcterms:created>
  <dcterms:modified xsi:type="dcterms:W3CDTF">2026-02-16T02:33:40+08:00</dcterms:modified>
</cp:coreProperties>
</file>

<file path=docProps/custom.xml><?xml version="1.0" encoding="utf-8"?>
<Properties xmlns="http://schemas.openxmlformats.org/officeDocument/2006/custom-properties" xmlns:vt="http://schemas.openxmlformats.org/officeDocument/2006/docPropsVTypes"/>
</file>