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埃及8天 | 沙海流情 | 神秘国都埃及| 宫殿之城卢克索一日游|开罗 |红海洪加达|(深圳HU)行程单</w:t>
      </w:r>
    </w:p>
    <w:p>
      <w:pPr>
        <w:jc w:val="center"/>
        <w:spacing w:after="100"/>
      </w:pPr>
      <w:r>
        <w:rPr>
          <w:rFonts w:ascii="宋体" w:hAnsi="宋体" w:eastAsia="宋体" w:cs="宋体"/>
          <w:sz w:val="20"/>
          <w:szCs w:val="20"/>
        </w:rPr>
        <w:t xml:space="preserve">限时特惠，纯玩无购物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AA1728619618ZH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去程：国际航班参考：HU471  0225/0810     飞行时间：约11小时45分钟 
                <w:br/>
                回程：国际航班参考：HU472  1255/0400+1    飞行时间：约9小时5分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【航空篇】：
                <w:br/>
                乘坐海南航空深圳飞开罗直飞往返，舒适快捷
                <w:br/>
                【美食篇】：
                <w:br/>
                全程酒店自助早餐
                <w:br/>
                红海酒店自助午/晚餐
                <w:br/>
                埃及特色烤鸽子餐
                <w:br/>
                金字塔景观餐厅特色餐
                <w:br/>
                【行程篇】：
                <w:br/>
                ★游览神秘国都埃及：游览首都开罗、度假圣地—红海洪加达、有着“宫殿之城”的卢克索
                <w:br/>
                ★增加卢克索一日游览；
                <w:br/>
                ★卢克索风帆船
                <w:br/>
                ★马车巡游卢克索神庙，感受当地文化！
                <w:br/>
                【酒店篇】：全程五星酒店
                <w:br/>
                红海入住2晚度假五星，感受沙滩、阳光、海洋的无限乐趣！
                <w:br/>
                1晚入住卢克索五星酒店
                <w:br/>
                开罗入住2晚五星酒店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是日指定时间在深圳宝安国际机场集中，乘机飞往开罗。夜宿飞机上。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深圳✈开罗   国际航班参考：HU471  0225/0810     飞行时间：约11小时45分钟
                <w:br/>
                早上抵达开罗国际机场，英文助理协助办理入境落地签手续， 
                <w:br/>
                后前往参观位于市中心的埃及博物馆（入内参观约2小时），里面收藏着古埃及法老王的陪葬品，纯金的皇宫御用品，木乃伊等珍贵物品；
                <w:br/>
                参观世界上七大建筑奇迹之一的金字塔（参观约1.5小时）；
                <w:br/>
                之后参观位于金字塔旁的狮身人面像（外观约30分钟）；
                <w:br/>
                特别安排金字塔景观餐厅用餐；
                <w:br/>
                后送酒店休息。
                <w:br/>
                建议可参加以下自费活动：
                <w:br/>
                尼罗河游船：乘游船一边就餐一边欣赏阿拉伯艺员的精彩表演，欣赏美丽的尼罗河夜景（游览约2小时）（注：如客人参加自费，餐费已经退在自费项目内，不另退餐费或安排用餐）。
                <w:br/>
                今日亮点：
                <w:br/>
                ★埃及博物馆是由被埃及人称为“埃及博物馆之父”的法国著名考古学家玛利埃特于1863年在开罗北部的卜腊设计建造的。博物馆位于尼罗河东岸，在开罗解放广场靠近NileHilton酒店处，是世界最著名的博物馆之一。埃及博物馆位于埃及首都开罗的解放广场，是一座具有 3000 多年悠久历史的古代埃及文明的遗物宝库。这里收藏的各种文物有 30 多万件，陈列展出的只有 6.3 万件，约占全部文物的五分之一。因这座博物馆以广为收藏法老时期的文物为主，埃及人又习惯地称之为“法老博物馆”。
                <w:br/>
                金字塔：金字塔分布在尼罗河两岸，古埃及的上埃及和下埃及，今苏丹和埃及境内。 大小不一，其中最高大的是胡夫金字塔，高146.5米，底长230米，共用230万块平均每块2.5吨的石块砌成，占地52000平方公尺。埃及金字塔是古埃及的帝王（法老）陵墓。世界八大建筑奇迹之一。
                <w:br/>
                ★狮身人面像 ：巨像高 66 尺、长 240 尺，姿态十分雄浑而优雅，横卧于基沙台地上，守卫着哈夫拉王金字塔已达五千年之久。古埃及人常用狮子代表法老王，象征其无边的权力和无穷的力量 ，这种法老王既是神又是人的观念 ，促使了狮身人面混合体的产生。
                <w:br/>
                交通：飞机/汽车
                <w:br/>
              </w:t>
            </w:r>
          </w:p>
        </w:tc>
        <w:tc>
          <w:tcPr/>
          <w:p>
            <w:pPr>
              <w:pStyle w:val="indent"/>
            </w:pPr>
            <w:r>
              <w:rPr>
                <w:rFonts w:ascii="宋体" w:hAnsi="宋体" w:eastAsia="宋体" w:cs="宋体"/>
                <w:color w:val="000000"/>
                <w:sz w:val="20"/>
                <w:szCs w:val="20"/>
              </w:rPr>
              <w:t xml:space="preserve">早餐：飞机早餐     午餐：中式午餐     晚餐：特色晚餐   </w:t>
            </w:r>
          </w:p>
        </w:tc>
        <w:tc>
          <w:tcPr/>
          <w:p>
            <w:pPr>
              <w:pStyle w:val="indent"/>
            </w:pPr>
            <w:r>
              <w:rPr>
                <w:rFonts w:ascii="宋体" w:hAnsi="宋体" w:eastAsia="宋体" w:cs="宋体"/>
                <w:color w:val="000000"/>
                <w:sz w:val="20"/>
                <w:szCs w:val="20"/>
              </w:rPr>
              <w:t xml:space="preserve">Tolip或the guard或Jewel Sport City and Aqua Park或同级五星同级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开罗-红海洪加达（约6小时）
                <w:br/>
                早餐后，乘车前往红海洪加达；
                <w:br/>
                抵达后， 下午于酒店自由活动。
                <w:br/>
                【红海酒店自助午晚餐均不含酒水饮料，客人如有需要须另外付费。部分酒店饮料机旁无警示标志，请详询酒店服务生或导游】
                <w:br/>
                推荐可参加自费项目如下：
                <w:br/>
                自费参与潜水艇（游览约1小时）、玻璃船出海（游览约1.5小时）、可自费游船出海（含BBQ）（约4小时）；
                <w:br/>
                自费参加游览神密的阿拉伯沙漠（游览约3小时）；
                <w:br/>
                自费前往海星餐厅，享用美味海鲜！（注：如客人参加自费，餐费已经退在自费项目内，不另退餐费或安排用餐）。
                <w:br/>
                温馨介绍：
                <w:br/>
                ★红海洪加达Starfish Restaurant海星餐厅，是红海最受欢迎的海鲜餐厅，来到洪加达的游客都会慕名前往，海星餐厅拥有洪加达最好的海鲜食材，来到这里你可要品尝不同种类的鱼的不同做法，您在享用美味海鲜的同时，将能欣赏到拥有大量海鱼的水族馆，海星餐馆位于喜来登路,离迷人的新码头仅1公里,位于许多娱乐场所的中心。下午于酒店自由活动。
                <w:br/>
                今日亮点：
                <w:br/>
                ★红海：位于非洲东北部与阿拉伯半岛之间，呈现狭长型，长约2250千米，最宽355千米，均深490米，最深2211米，面积438000平方千米。其西北面通过苏伊士运河与地中海相连，南面通过曼德海峡与亚丁湾相连。是盐度最高的海。红海是印度洋的陆间海，实际是东非大裂谷的北部延伸。红海介于阿拉伯半岛和非洲大陆之间的狭长海域，古希腊人称为THALASSAERYTHRAE，今名是从古希腊名演化而来的，意译即“红色的海洋”。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AMC Royal Hotel 或Gravity Hotel &amp; Aqua Park Hurghada或Desert Rose Resort或同级海滨度假五星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红海-卢克索
                <w:br/>
                酒店早餐后之后驱车前往被誉为“宫殿之城”的-卢克索；
                <w:br/>
                抵达后参观世界最大的神庙群-【卡纳神庙】（入内参观约1.5小时），该神庙是供奉历代法老王之地，神庙建筑法则及其布局之严谨，令人叹为观止；
                <w:br/>
                特别安排搭乘马车前往参观气势辉宏的卢克索神庙(不入内)；
                <w:br/>
                乘坐费卢卡（Felucca）帆船，畅游尼罗河。尽情的体验小帆船在尼罗河中自由自在的前行，摇曳其中，其乐无穷,前往香蕉岛体验卢克索的淳朴民风!(温馨提示：费卢卡(Felucca靠风力行驶，如遇到无风天气，将改为电力船)；
                <w:br/>
                晚餐后返回酒店休息。
                <w:br/>
                今日亮点：
                <w:br/>
                ★卡纳神庙：始建于3900多年前的卡纳神庙位于埃及城市卢克索北部，是古埃及帝国遗留的一座壮观的神庙。神庙内有大小20余座神殿、134根巨型石柱、狮身公羊石像等古迹，气势宏伟，令人震撼。卡纳神庙是埃及中王国时期及新王国时期首都底比斯的一部分。太阳神阿蒙神的崇拜中心，古埃及最大的神庙所在地。
                <w:br/>
                交通：汽车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Jolie Ville Hotel &amp; Spa Kings Island Luxor或Steigenberger Resort Achti Luxor或五星同级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卢克索-红海洪加达
                <w:br/>
                建议可参加以下自费活动：
                <w:br/>
                卢克索热气球：清晨乘热气球俯瞰世界上最大的露天博物馆，有机会看到卢克索神庙，卡纳克神庙，帝王谷和女王大殿。还可以看到一半沙漠，一半绿洲的绮丽景色，别样风情。
                <w:br/>
                【红海酒店自助午晚餐均不含酒水饮料，如有需要须另外付费。部分酒店饮料机旁无警示标志，请详询酒店服务生或导游】
                <w:br/>
                推荐可参加自费项目如下：
                <w:br/>
                早餐后从乘车前往红海洪加达；
                <w:br/>
                您可继续享受红海阳光海滩；或者也可以自费参加各种水上娱乐活动；
                <w:br/>
                三餐于酒店内享用自助餐。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AMC Royal Hotel 或Gravity Hotel &amp; Aqua Park Hurghada或Desert Rose Resort或同级海滨度假五星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红海洪加达-开罗（约6小时）
                <w:br/>
                酒店早餐稍做休息之后乘车返回开罗；
                <w:br/>
                后前往开罗老城区游览EL MOEZ 大街，可自行在街道旁古老的咖啡厅KAWKAB EL SHARQ 休息喝茶或咖啡品味繁荣的古开罗城。后前往中东第一大集市-汗哈利利集市观光自由购物（一般约为 2 小时，但购物时游客较分散，所以实际购物时间根据具体情况而定）；
                <w:br/>
                晚餐后入住酒店休息。
                <w:br/>
                交通：汽车
                <w:br/>
              </w:t>
            </w:r>
          </w:p>
        </w:tc>
        <w:tc>
          <w:tcPr/>
          <w:p>
            <w:pPr>
              <w:pStyle w:val="indent"/>
            </w:pPr>
            <w:r>
              <w:rPr>
                <w:rFonts w:ascii="宋体" w:hAnsi="宋体" w:eastAsia="宋体" w:cs="宋体"/>
                <w:color w:val="000000"/>
                <w:sz w:val="20"/>
                <w:szCs w:val="20"/>
              </w:rPr>
              <w:t xml:space="preserve">早餐：酒店早餐     午餐：打包午餐或休息站午餐     晚餐：当地鸽子晚餐   </w:t>
            </w:r>
          </w:p>
        </w:tc>
        <w:tc>
          <w:tcPr/>
          <w:p>
            <w:pPr>
              <w:pStyle w:val="indent"/>
            </w:pPr>
            <w:r>
              <w:rPr>
                <w:rFonts w:ascii="宋体" w:hAnsi="宋体" w:eastAsia="宋体" w:cs="宋体"/>
                <w:color w:val="000000"/>
                <w:sz w:val="20"/>
                <w:szCs w:val="20"/>
              </w:rPr>
              <w:t xml:space="preserve">Tolip或the guard或Jewel Sport City and Aqua Park或同级五星同级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开罗✈深圳  国际航班参考：HU472  1255/0400+1    飞行时间：约9小时5分
                <w:br/>
                酒店早餐后送往机场，搭乘航班返回深圳
                <w:br/>
                交通：汽车/飞机
                <w:br/>
              </w:t>
            </w:r>
          </w:p>
        </w:tc>
        <w:tc>
          <w:tcPr/>
          <w:p>
            <w:pPr>
              <w:pStyle w:val="indent"/>
            </w:pPr>
            <w:r>
              <w:rPr>
                <w:rFonts w:ascii="宋体" w:hAnsi="宋体" w:eastAsia="宋体" w:cs="宋体"/>
                <w:color w:val="000000"/>
                <w:sz w:val="20"/>
                <w:szCs w:val="20"/>
              </w:rPr>
              <w:t xml:space="preserve">早餐：酒店早餐     午餐：飞机午餐     晚餐：飞机晚餐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深圳
                <w:br/>
                平安抵深圳宝安国际机场后，结束愉快的埃及之旅！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
                <w:br/>
                3.用餐标准：行程中所列餐食，午晚餐为中式团队餐（10-12人一桌，餐标六菜一汤)或西式餐（套餐或自助餐，酒水不含）。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5.用车：空调旅游车（视实际人数安排，保证1人1正座）。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1.埃及落地签费用 RMB200/人（大小同价）；
                <w:br/>
                2.领队、境外司机、导游的服务费RMB1500/人（大小同价）；
                <w:br/>
                3.全程单房差RMB1800/人；
                <w:br/>
                4.护照费用（护照的有效期至少为回程日期+6个月以上，单国两页以上空白签证页，两国四页以上空白签证页，特别线路可能要求的有效期更长）；
                <w:br/>
                5.航空托运行李物品的超重费；
                <w:br/>
                6.一切个人消费（如：酒店电视付费频道、洗衣、饮料等）；
                <w:br/>
                7.旅游者因违约、自身过错或自身疾病引起的行程取消或变更所产生的人身和财产损失；
                <w:br/>
                8.不可抗力因素下引起的额外费用（如：自然灾害、罢工、境外当地政策或民俗禁忌、景点维修等）；
                <w:br/>
                9.游客人身意外保险；
                <w:br/>
                10.在中国国内的一切交通费用。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12岁以上均按照成人收费；12岁以下不占床小童按总团费的9折结算；
                <w:br/>
                18岁以下小童出境旅游，必须带齐户口本，出生证等证件，以备在办理登机时航空公司检查；
                <w:br/>
                70岁（包含70岁）以上的长者需要在航班起飞7天在三级甲等以上医院开具健康证明，以备机场人员查验。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br/>
                2.行程表中所列航班的起抵时间均为当地时间，“+1”表示航班第二天抵达；
                <w:br/>
                3.行程表中所列餐食，“自理”表示该餐食不包含在行程中；
                <w:br/>
                4.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2025-12-30T04:20:32+08:00</dcterms:created>
  <dcterms:modified xsi:type="dcterms:W3CDTF">2025-12-30T04:20:32+08:00</dcterms:modified>
</cp:coreProperties>
</file>

<file path=docProps/custom.xml><?xml version="1.0" encoding="utf-8"?>
<Properties xmlns="http://schemas.openxmlformats.org/officeDocument/2006/custom-properties" xmlns:vt="http://schemas.openxmlformats.org/officeDocument/2006/docPropsVTypes"/>
</file>