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安博塞利 | 内罗毕 | 马赛马拉 | 越野车 | 长颈鹿公园 | 艾尔莎庄园下午茶 | 日落香槟 | 丛林晚宴 （长沙CZ）行程单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AA20260606K2UW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19.特别要求之单间差：人民币4000/人/全程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80-100USD
                <w:br/>
                包含：肯尼亚特色烤肉+车费+司机、导游（领队或导游）陪同（需6人起订，方可成团）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包含：门票+车费+司导（领队或导游）陪同（需6人起报名）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包含：艾尔蒙特塔湖门票+车费+司导（领队或导游）陪同（需整团报名，方可成团）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500USD（10-次年6月），520-540USD（7-9月）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包含：门票+车费+司导（领队或导游）陪同（需6人起报名）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包含：船费+车费+司导陪同（需6人起报名）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包含：门票+导游 
                <w:br/>
                （此项目不接受单独预定，需要与纳瓦莎湖游船一起报名），（需6人起报名）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包含：门票+车费+导游（午餐盒）（需6人起报名）
              </w:t>
            </w:r>
          </w:p>
        </w:tc>
        <w:tc>
          <w:tcPr/>
          <w:p>
            <w:pPr>
              <w:pStyle w:val="indent"/>
            </w:pPr>
            <w:r>
              <w:rPr>
                <w:rFonts w:ascii="宋体" w:hAnsi="宋体" w:eastAsia="宋体" w:cs="宋体"/>
                <w:color w:val="000000"/>
                <w:sz w:val="20"/>
                <w:szCs w:val="20"/>
              </w:rPr>
              <w:t xml:space="preserve">640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2026-07-17T12:12:21+08:00</dcterms:created>
  <dcterms:modified xsi:type="dcterms:W3CDTF">2026-07-17T12:12:21+08:00</dcterms:modified>
</cp:coreProperties>
</file>

<file path=docProps/custom.xml><?xml version="1.0" encoding="utf-8"?>
<Properties xmlns="http://schemas.openxmlformats.org/officeDocument/2006/custom-properties" xmlns:vt="http://schemas.openxmlformats.org/officeDocument/2006/docPropsVTypes"/>
</file>