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土耳其13天10晚 | 绿色清真寺 |绿色陵墓 | 朱马勒克小镇 | 以弗所古城 | 希拉波里斯古城 | 费特希耶 | 梅夫拉那博物馆 | 伊斯坦布尔大巴扎 (广州CZ费特希耶)行程单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AA17170548144WZ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0010-0615，飞行约11小时5分）
                <w:br/>
                回程：伊斯坦布尔-广州（参考航班：CZ8066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#寻找多巴胺色彩：
                <w:br/>
                纯洁蓝白：夏日浪漫的费特希耶，升级当地5星酒店
                <w:br/>
                海滨蓝：甄选爱情海库萨达斯&amp;地中海安塔利亚，升级当地5星酒店
                <w:br/>
                金灿灿：日照卡帕多奇亚热气球圣地，老爷车追热气球
                <w:br/>
                新色：首创火车游（伊斯坦布尔-安卡拉），地道体验当地民生交通
                <w:br/>
                <w:br/>
                古色：
                <w:br/>
                荣耀老城布尔萨：精美绝伦的绿色清真寺+朱马勒克兹克小镇
                <w:br/>
                以弗所:遗落千年的古城
                <w:br/>
                安卡拉必打卡：国父纪念馆+安卡拉城堡
                <w:br/>
                孔亚必打卡：梅夫拉那博物馆+苏丹哈迈古驿站
                <w:br/>
                希拉波里斯古城：世界文化遗产古罗马的遗迹
                <w:br/>
                缤纷：伊斯坦布尔
                <w:br/>
                新网红CITYWALK：彩色网红巴拉特街区+外观加拉太石塔+逛大巴扎
                <w:br/>
                地道老城区：独一无二蓝色清真寺+外观圣索菲亚大教堂
                <w:br/>
                雪白：美美棉花堡大片+温泉自由
                <w:br/>
                <w:br/>
                #6大体验更地道：
                <w:br/>
                做客卡帕当地人家
                <w:br/>
                品一杯水果酒，赞“小番红花城”希林斯小镇
                <w:br/>
                船游博斯布鲁斯海峡：一边亚洲一边欧洲的神奇
                <w:br/>
                卡帕老爷车追热气球
                <w:br/>
                甜品自由 - 重新尝试一把“撒娇”获得心仪冰淇淋的童年
                <w:br/>
                咖啡味香-品尝土耳其咖啡
                <w:br/>
                <w:br/>
                #乐享升级：
                <w:br/>
                住宿担当：全程5星+伊斯坦布尔国际五星
                <w:br/>
                全程餐食：12美金/餐VS 市面6美金/餐+升级2个中式餐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0010-0615，飞行约11小时5分）-布尔萨（车约2.5小时）
                <w:br/>
                前往【绿色清真寺】，为默罕默德一世建造，是土耳其建筑从塞尔柱天朝时期的波斯风格向纯粹土耳其式建筑转变的标志点，位于老城区的阿塔图尔克大道，是 15 世纪奥斯曼早期的波斯风格向纯粹土耳其式建筑转变的标志点（时间：约 30 分钟） ，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 20 分钟）， 游览【朱马勒克小镇】（时间：约 60 分钟） ，号称小番红花城，是一个保存完好的奥斯曼风格小镇 。
                <w:br/>
                2014 年被评为世界文化遗产，其历史可以追溯到中世纪，地方虽不大，但色彩丰富鲜艳，以深蓝色和黄色墙面为主，如今村内依然有村民居住，保持着祥和宁静的生活环境。
                <w:br/>
                入住酒店休息。
                <w:br/>
                交通：大巴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布尔萨-库萨达斯（车程约5小时）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乘车前往库萨达斯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库萨达斯爱琴海当地海边五星酒店Grand Belish /Le Bleu Hotel &amp; Resort/ELITWORLD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库萨达斯-棉花堡（车程约3小时）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w:br/>
                参观附近古罗马时代遗留下来的【希拉波里斯古城】，西元前190年贝加蒙王国，开始在这里兴建养生度假中心。罗马、拜占庭时期，继续将希拉城扩建成一个包括神殿、剧院、市集、浴场及医疗等。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棉花堡-费特希耶（车程约3小时）
                <w:br/>
                乘车前往地中海西部的天堂-【费特希耶】，这里的海滩也被誉为是世界上最让人心动的海滩。
                <w:br/>
                享受海滩自由时光.
                <w:br/>
                推荐自选项目【滑翔伞】
                <w:br/>
                这片美丽的海湾——死海，位于费特希耶东南15公里处，是地中海西部的天堂，有着宽阔的海湾和绝佳的自然风景。滑翔伞运动，在这里非常受欢迎。从1960米高的悬崖上飞下来，大约30分钟左右，可以在天中观赏Blue Lagoon,蝴蝶谷，BABA山和罗得岛。
                <w:br/>
                【小贴士】
                <w:br/>
                滑翔伞属于高空高危项目，请选择正规靠谱大型公司报名；参与滑翔伞过程中不允许携带手机等各种摄像器材；滑翔处于高空，气温较低，建议适当添衣，且光照强烈风力很大，建议自备护目墨镜；滑翔伞受天气影响，属于高空项目，自然天气情况决定是否能够飞行，土耳其当局对此监管十分严格，如飞行取消，实属平常，望各位多多理解。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费特希耶当地五星ATAPARK HOTEL/GARCIA RESORT &amp; SPA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费特希耶-安塔利亚（车程约3小时）
                <w:br/>
                乘车前往安塔利亚，前往【海边老城】，这里地处港口怀抱之中，蜿蜒的街道与充满古典韵味的民居大多得以保存完好。卡雷奇老城保留了奥斯曼风格的建筑，是一座没有受到现代开发破坏的街区，街巷蜿蜒错落，地势高低起伏，静而迷人。
                <w:br/>
                参观【圆形剧场】，是世界上保存最完好的、至今仍在经常举办音乐会的古代剧场，每年夏天都会有盛大的音乐节在这里进行。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安塔利亚地中海当地五星  Adonis  Hotel /  OZKAYMAK FALZE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安塔利亚-孔亚-卡帕多奇亚（车程约8小时）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老爷车追热气球】搭乘传统的老爷车（参考3人/车）在卡帕多奇亚进行2小时巡航。复古老爷车（停车固定）：在热气球景观点，自行拍摄属于卡帕多奇亚的大片。（有可能遇到天气等原因热气球不能飞行的情况，旅行社不保证能看到热气球）
                <w:br/>
                游览【卡帕多奇亚古古罗密*（Goreme）】可分三部分：
                <w:br/>
                【天然博物馆】（Goreme Open Air Museum）、【Goreme市】及【Goreme山谷】。【古罗密露天博物馆】  （Goreme）是土耳其最著名的旅游点之一，此处最大的特点是平地上有着许多形状奇特的小山峰拔地而起， 有的成了圆锥形，有的则成了圆柱形和蘑菇形，有的上罩圆锥形石块，像是头上带了顶帽子，千奇百怪。造成这地区奇特的地理环境，始于公元6世纪时期基督徒为了躲避穆斯林的迫害而逃到这个地方，并于地下与建房屋、教堂，经过十多个世纪的风化和天然侵蚀，形成一种非常显著的笋状石 柱和烟囱状的石岩，并环绕着古老的村庄和一系列的山脉，蔚为壮观。【精灵烟囱】（参观约 30 分）。瞠目结舌的精灵烟囱，无法描述的震撼，大大小小的烟囱状的石山突兀而来，一个跟着一个撞进眼帘，那是卡帕人引以为豪的，世上绝无独有的一片庞大的怪石群，惟妙惟肖的骆驼谷、三姐妹等。来此地的人们，无不发挥各自的丰富联想，定能让人流连忘返。特殊的人为与自然相配合的现象，成为了一奇妙的建筑世界，所以一般人称为“奇石区”。赠送品尝MADO冰淇淋。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卡帕多奇亚-安卡拉（车程约3.5小时）
                <w:br/>
                【做客当地人家】，品尝当地人家地道的土耳其咖啡或红茶，了解卡帕多奇亚当地人民朴实的生活状况与风土人情。
                <w:br/>
                乘车前往安卡拉，【国父纪念馆】，为了纪念土耳其共和国创始人凯末尔而建，是一座茶色石建筑物，墙上刻有凯末尔劝勉民众的文字，内殿有一个黑色大理石墓碑，显得庄重肃穆。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前往【美食街】，品尝软糖、果仁蜜饼、烤肉、肉丸、狮子奶、冰淇淋等特色美食。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安卡拉-伊斯坦布尔（火车）
                <w:br/>
                前往【蓝色清真寺】，蓝色清真寺是伊斯坦布尔最具代表性的大清真寺，其260个小窗、2万多块蓝色磁砖、数百块地毯和众多阿拉伯书法艺术作品是该寺的重要看点。
                <w:br/>
                 外观【圣索菲亚大教堂】，它是拜占庭建筑艺术最出色的代表作，以其举世无双的圆顶著称，气势宏大。
                <w:br/>
                （贴士：如遇蓝色清真寺闭门，届时调整为外观）
                <w:br/>
                特别备注：如当地火车售罄或取消原因，则改为拉车前往安卡拉，退回人民币200元/人
                <w:br/>
                交通：火车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前往【加拉太塔】，一座始建于507年的中世纪石塔，加拉太塔主宰着伊斯坦布尔的天际线，历经千年，曾身兼数职：警卫塔、监狱、天文台等。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伊斯坦布尔-广州（参考航班：CZ8066 1600-0655+1， 飞行约9小时5分）
                <w:br/>
                游览世界最大的室内市集【伊斯坦布尔大巴扎】，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交通：大巴、飞机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3、全程单房差￥4800/人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5.6岁以下小孩不占床价格为全部团费（不包含导游司机服务费）的9.5折，占床与成人同价（酒店房间床较小建议长的稍大的孩子按占床报名以免房间内很拥挤）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2025-08-30T16:38:12+08:00</dcterms:created>
  <dcterms:modified xsi:type="dcterms:W3CDTF">2025-08-30T16:38:12+08:00</dcterms:modified>
</cp:coreProperties>
</file>

<file path=docProps/custom.xml><?xml version="1.0" encoding="utf-8"?>
<Properties xmlns="http://schemas.openxmlformats.org/officeDocument/2006/custom-properties" xmlns:vt="http://schemas.openxmlformats.org/officeDocument/2006/docPropsVTypes"/>
</file>