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【俄罗斯5月】惠游俄罗斯双首都+小镇 9 天（南航广州直飞）|谢尔盖耶夫小镇|冬宫|夏宫花园|列宾美术学院|卡洛明斯科娅庄园|巴普洛夫斯克公园行程单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ELSGZCZ20250515HY-XY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游览时间约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游览完毕后在【冬宫广场】自由拍照（约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 60 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月18 日一座要塞开始启用，被看作是世界上较 好较坚固的海上堡垒之一。今天城市的历史中心以及其要塞是世界遗产圣彼得堡历史中心及相关建筑群的一部分。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早餐：7个酒店早餐；
                <w:br/>
                正餐：10个中餐团餐（10 美金/人/餐，八菜一汤） +1简易俄餐，（特别提示：因团餐餐食均需提前预定，客人因临时退团或放弃用餐的，餐费不可退，敬请谅解！）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2025-06-03T19:43:17+08:00</dcterms:created>
  <dcterms:modified xsi:type="dcterms:W3CDTF">2025-06-03T19:43:17+08:00</dcterms:modified>
</cp:coreProperties>
</file>

<file path=docProps/custom.xml><?xml version="1.0" encoding="utf-8"?>
<Properties xmlns="http://schemas.openxmlformats.org/officeDocument/2006/custom-properties" xmlns:vt="http://schemas.openxmlformats.org/officeDocument/2006/docPropsVTypes"/>
</file>