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作为奥斯曼帝国最早的都城、政治和经济中心，先后有6位奥斯曼苏丹在这里执政。随着奥斯曼帝国的不断壮大，将其首都迁至到君士坦丁堡，但布尔萨一直被视为奥斯曼帝国的发源地，历代奥斯曼的君主都安葬在布尔萨，并在布尔萨留下诸多的历史遗迹和奥斯曼风格的建筑群。
                <w:br/>
                <w:br/>
                古老的清真寺、宏伟的陵墓和传统的土耳其建筑交相辉映，展示着奥斯曼帝国时期的辉煌。绿色山脉和宁静的湖泊构成了如诗如画的美景，为人们提供了远离喧嚣的宁静之地。热闹的集市里，摆满各式各样特色商品，充满生活气息。
                <w:br/>
                <w:br/>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交通：不含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2025-10-31T02:28:22+08:00</dcterms:created>
  <dcterms:modified xsi:type="dcterms:W3CDTF">2025-10-31T02:28:22+08:00</dcterms:modified>
</cp:coreProperties>
</file>

<file path=docProps/custom.xml><?xml version="1.0" encoding="utf-8"?>
<Properties xmlns="http://schemas.openxmlformats.org/officeDocument/2006/custom-properties" xmlns:vt="http://schemas.openxmlformats.org/officeDocument/2006/docPropsVTypes"/>
</file>