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中美洲五国·墨西哥·古巴·哥斯达黎加·巴拿马·哥伦比亚18天（海航配联运）6大特色餐|升级火山温泉酒店及坎昆海滨酒店丨巴拿马运河丨乘独木舟探访甘伯亚雨林丨乘老爷车游哈瓦那丨奇琴伊察玛雅金字塔|彩色之城瓜纳华托丨Ikkil 天坑行程单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FHXY-SA1709863090lR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墨西哥-古巴-哥斯达黎加-巴拿马-哥伦比亚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参考航班：HU 7925  PEKMEX  0210-0230
                <w:br/>
                参考航班：HU 7926  MEXPEK  0205-1020+1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•一次走遍加勒比海五大国家
                <w:br/>
                •到访哥伦比亚盐教堂、黄金博物馆
                <w:br/>
                •乘复古老爷车漫游于古巴哈瓦那街头
                <w:br/>
                •品墨西哥、古巴国酒:龙舌兰酒和朗姆酒
                <w:br/>
                •访《寻梦环游记》原型小镇:瓜纳华托
                <w:br/>
                •乘独木舟探访雨林原始部落
                <w:br/>
                •特别增游世界自然奇景:玛雅天坑秘境
                <w:br/>
                •游世界新七大奇迹之一的奇琴伊察玛雅金字塔
                <w:br/>
                •特别增游世界十大海滩之一的巴拉德罗
                <w:br/>
                •六大加勒比风味特色餐
                <w:br/>
                特别升级
                <w:br/>
                ★ 入住哥斯达黎加火山温泉酒店，享天然火山温泉
                <w:br/>
                ★坎昆入住海滨酒店，尽享加勒比海之美
                <w:br/>
                ★深入到访世界七大奇迹之一:玛雅文明遗址-奇琴伊察
                <w:br/>
                ★特别增加乘缆车登皮皮拉山，俯瞰《寻梦环游记》彩色之城瓜纳华托
                <w:br/>
                ★巴拉德罗升级为海边全包式五星酒店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客人自行乘坐联运航班飞往北京，在北京首都国际机场海航柜台集合，由专业领队带领搭乘次天凌晨国际航班飞往墨西哥城，抵达后入住酒店休息。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北京✈墨西哥城—龙舌兰酒庄 Hacienda Corraleio-瓜纳华托（4.5 小时）
                <w:br/>
                今天抵达墨西哥城，入住酒店休息。
                <w:br/>
                【墨西哥城】是墨西哥合众国的首都，位于墨西哥中南部高原的山谷中，海拔2240米，其与周围的卫星城市被独立划分为一个联邦行政区，称为墨西哥联邦区。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坐缆车登上【皮皮拉山】，这里是俯瞰瓜纳华托全景最好的地点，整个瓜纳华托仿佛是上帝打翻的调色盘一样，美得惊心动魄。
                <w:br/>
                游览结束后，返回酒店休息。
                <w:br/>
                特别安排：品尝一下地道的“墨西哥国花”——仙人掌及TACO风味餐
                <w:br/>
                交通：参考航班：HU 7925  PEKMEX  0210-0230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 波哥大
                <w:br/>
                早上乘坐航班前往哥伦比亚波哥大，晚餐后入住酒店休息，结束当天行程。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波哥大 ✈哥斯达黎加圣何塞—阿雷纳火山区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圣何塞 ✈巴拿马
                <w:br/>
                早餐后，乘坐飞机前往巴拿马。前往独具特色的【Casco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下午前往【巴拿马运河】，了解连接了太平洋与大西洋的伟大工程的历史风貌，现今的作用及未来的发展，参观Miraflores游客中心，可以亲睹运河如何运作，更可以看到轮船通过时闸门开启及关闭的整个过程。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巴拿马城✈ 哈瓦那
                <w:br/>
                早上乘坐航班前往古巴哈瓦那。
                <w:br/>
                抵达后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独家安排乘坐【老爷车】游览哈瓦那老城区和海滨大道，组成拉风的老爷车队。哈瓦那被誉为露天老爷车博物馆，满大街可见色彩形状各异的老爷车，形成哈瓦那一道独特的风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哈瓦那-巴拉德罗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哈瓦那 ✈坎昆
                <w:br/>
                早上乘坐航班前往坎昆，抵达后自由享受坎昆恰意时光。
                <w:br/>
                【坎昆】位于加勒比海北部，尤卡坦半岛东北端海滨，是一座长21公里、宽仅400米的美丽岛屿。整个岛呈蛇形，西北端和西南端有大桥与尤卡坦半岛相连。隔尤卡坦海峡与古巴岛遥遥相对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午餐：天坑古玛雅文化传统特色餐厅     晚餐：X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坎昆 ✈墨西哥城
                <w:br/>
                早上乘坐航班返回墨西哥城。
                <w:br/>
                【宪法广场】又名中央广场或索卡洛（Zocalo）广场，位于墨西哥城中心，南北宽220米、东西长240米，是世界上宏伟的城市广场之一
                <w:br/>
                【国立宫殿外观】位于墨西哥城宪法广场东侧，是墨西哥联邦行政机构所在地。该建筑最初由16世纪阿兹特克皇帝莫泰佐马二世建造，西班牙殖民时期被改建为总督府，墨西哥独立后成为总统府
                <w:br/>
                【拉丁美洲塔外观】墨西哥城核心地标建筑，塔的中心地理位置、高度(182米/597英尺)和历史使其成为城市重要地标之一
                <w:br/>
                【巴斯孔塞洛斯图书馆】在设计师独特、大胆的设计理念下，图书馆建成后迅速成为墨西哥的标志性建筑，是拉丁美洲年访问量最多的公共图书馆之一。
                <w:br/>
                [人类学博物馆]  墨西哥国家人类学博物馆位于墨西哥城查普特佩克公园内，是拉美地区最著名的博物馆之一，丰富的展品集中展示了墨西哥悠久的历史和灿烂的古代文明。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墨西哥城-特奥蒂华坎-墨西哥城
                <w:br/>
                早上乘车前往市郊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特别安排：传统墨西哥音乐文化餐厅Gran Teocalli用午餐
                <w:br/>
              </w:t>
            </w:r>
          </w:p>
        </w:tc>
        <w:tc>
          <w:tcPr/>
          <w:p>
            <w:pPr>
              <w:pStyle w:val="indent"/>
            </w:pPr>
            <w:r>
              <w:rPr>
                <w:rFonts w:ascii="宋体" w:hAnsi="宋体" w:eastAsia="宋体" w:cs="宋体"/>
                <w:color w:val="000000"/>
                <w:sz w:val="20"/>
                <w:szCs w:val="20"/>
              </w:rPr>
              <w:t xml:space="preserve">早餐：√     午餐：传统墨西哥音乐文化餐厅Gran Teocalli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墨西哥城✈ 北京
                <w:br/>
                乘坐国际航班，返回北京
                <w:br/>
                交通：参考航班：HU7926  MEXPEK  0205  1020+1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北京✈ 联运地
                <w:br/>
                早上抵达北京首都国际机场，随后自行乘坐联运航班。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注：因加勒比国家的酒店风格与国内相反。大部分酒店（即使是相当于四五星标准的酒店）普通楼层较低，请提前知晓。
                <w:br/>
                3	行程所列餐费（转候机及自由活动期间除外）不含酒水；
                <w:br/>
                注：墨西哥/古巴/哥斯达黎加/巴拿马/哥伦比亚的中餐厅在规模和口味上与国内相比有很大的差距，中餐厅规模都比较小，环境不如国内，饭菜口味为了适应当地的饮食习惯都已经比较当地化，而且由于当地原材料和调料不够齐全，口味不纯正，故希望游客能够理解。内地喜爱重口味（咸、辣）可建议自备一些辣酱、榨菜（注意必须有真空包装方可）
                <w:br/>
                5	行程所列游览期间空调旅行车，保证一人一正座；
                <w:br/>
                6	行程所列景点第一门票（注：朗姆酒博物馆、海明威故居、特奥蒂华坎太阳月亮金字塔、皮皮山缆车，奇琴伊察，天坑，老爷车游哈瓦那，阿雷纳火山，巴拿马运河，哥伦比亚盐教堂，黄金博物馆）；
                <w:br/>
                7	价值30万中国人寿旅游意外保险；
                <w:br/>
                8      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4	美国旅游签证费用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注：12岁以下不占床小童减团费CNY3000/人，占床小童按成人价收取。
                <w:br/>
                8	在机场内转机、候机及在飞机上时间及自由活动期间用餐由客人自理。(在墨西哥与古巴段的航班不提供免费的飞机餐)；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CNY10000/人作为定金，以便占位
                <w:br/>
                2. 行程开始前 60 日取消，不产生损失；
                <w:br/>
                （如果涉及签证费，机票费用等，按照实际产生费用收取）
                <w:br/>
                3. 请于行程出发前 60 日付清尾款，如未按时付清，则视同主动放弃预订行程；
                <w:br/>
                4. 行程开始前 59 日至 35 日取消，支付旅游费用总额 50%的违约金；
                <w:br/>
                5. 行程开始前 34 日内取消，支付旅游费用总额 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签证须知：
                <w:br/>
                1）墨西哥
                <w:br/>
                持有加拿大、美国、日本、英国或其他任何申根国家的现行有效签证;上述国家签发的签证必须是可多次入境或至少两次有效入境可以免签入境墨西哥。大公务护照免签，小公务护照要签证。
                <w:br/>
                2）古巴	
                <w:br/>
                根据中古两国协议，中国公民持外交、公务和公务普通护照者可免签入境古巴。因私护照，必须购买旅游卡才能入境古巴。福建客人例外，必须办理签证，属于北京大使馆辖区。
                <w:br/>
                3）哥斯达黎加	
                <w:br/>
                持有加拿大或美国现行有效签证且是可多次入境，可以免签入境哥斯达黎加。	
                <w:br/>
                4）巴拿马	
                <w:br/>
                持有加拿大、美国、澳大利亚、韩国、日本、英国、北爱尔兰、新加坡和欧盟居留证或有效签证，可免签入境巴拿马，最长停留不超过30天。
                <w:br/>
                5）哥伦比亚	
                <w:br/>
                哥伦比亚单方面采取便利中国公民入境措施，符合下列条件之一的中国公民可免签入境哥伦比亚，停留期为90天（入境后可向当地出入境管理局提出延期申请，获批准后可以再度延长停留期90天）：
                <w:br/>
                1、持有有效的申根成员国居留许可；
                <w:br/>
                2、持有有效的美国居留许可；
                <w:br/>
                3、持有有效的C类或D类申根签证；
                <w:br/>
                4、持有除C1类过境签证以外的其他任何种类有效美国签证。
                <w:br/>
                需要特别提醒的是，我国公民入境哥伦比亚之日，所持的美国、申根成员国签证或居留许可剩余有效期须超过180天。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2026-05-14T01:58:38+08:00</dcterms:created>
  <dcterms:modified xsi:type="dcterms:W3CDTF">2026-05-14T01:58:38+08:00</dcterms:modified>
</cp:coreProperties>
</file>

<file path=docProps/custom.xml><?xml version="1.0" encoding="utf-8"?>
<Properties xmlns="http://schemas.openxmlformats.org/officeDocument/2006/custom-properties" xmlns:vt="http://schemas.openxmlformats.org/officeDocument/2006/docPropsVTypes"/>
</file>