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375pt; height:2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宋体" w:hAnsi="宋体" w:eastAsia="宋体" w:cs="宋体"/>
          <w:sz w:val="24"/>
          <w:szCs w:val="24"/>
          <w:b/>
          <w:bCs/>
        </w:rPr>
        <w:t xml:space="preserve">【沙滩直通车】双月湾万科2日游丨往返交通丨1晚住宿行程单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JY-SYWZTC20240418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广州市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惠州双月湾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2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07:30 海珠广场地铁站F出口
                <w:br/>
                08:00 体育西地铁站B出口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1. 游玩中国十大最美海湾---『双月湾』，感受阳光、沙滩、海浪！
                <w:br/>
                2. 可到巽寮湾品尝海鲜美食，感受闸坡渔民风情，购买特产小吃。
                <w:br/>
                3. 可前往双月湾沙滩游玩，赏晚霞。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行程安排</w:t>
      </w:r>
    </w:p>
    <w:tbl>
      <w:tblGrid>
        <w:gridCol w:w="1200" w:type="dxa"/>
        <w:gridCol w:w="5800" w:type="dxa"/>
        <w:gridCol w:w="1500" w:type="dxa"/>
        <w:gridCol w:w="2000" w:type="dxa"/>
      </w:tblGrid>
      <w:tblPr>
        <w:tblStyle w:val="lineSchedulings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天数</w:t>
            </w:r>
          </w:p>
        </w:tc>
        <w:tc>
          <w:tcPr>
            <w:tcW w:w="58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用餐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住宿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D1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广州——双月湾——酒店
                <w:br/>
                07:30 海珠广场地铁站F出口
                <w:br/>
                08:00 体育西地铁站B出口
                <w:br/>
                早上准时出发，乘车前往【双月湾】（单程约230公里）。
                <w:br/>
                12:00 到途径巽寮湾，可能会在巽寮湾下客，自理午餐，导游可代订经济团餐，可自由选择。
                <w:br/>
                13:00 午餐后，安排办理入住酒店（酒店安排次序以导游安排为准，酒店入住时间在下午2点后，请客人耐心等待安排入住）。
                <w:br/>
                15:00 后自行到【双月湾风景区】沙滩游玩。双月湾共分两湾，左湾水平如镜，右湾波涛汹涌。沙滩连绵20公里，雄奇壮观，几乎见不到人为开发的痕迹。沙滩宽约200米。海水清澈见底，海底平坦舒缓。
                <w:br/>
                18:00 晚餐自理后继续自由活动。
                <w:br/>
                如遇天气晴朗，晚上还有可能看到“蓝眼泪”奇观，“蓝眼泪”是指海底微生物发蓝光被海浪冲上海岸而形式的景色，可遇不可求。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/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D2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双月湾——广州
                <w:br/>
                08:00 早上自由活动，建议行程有出海捕鱼、双月湾观景台、海龟湾等。
                <w:br/>
                11:00 在酒店规定的时间内退房，午餐自理。
                <w:br/>
                12:30-13:30 左右开始返程，结束愉快旅程。
                <w:br/>
                备注：回程下车点只有体育西，如遇到塞车等不可抗因素，则选择就近地铁口为下车点，望悉知！
                <w:br/>
                <w:br/>
                <w:br/>
                <w:br/>
                【行程附注】：
                <w:br/>
                ① 如返程因堵车或变更较延后返程时间，具体以导游安排为准
                <w:br/>
                ② 为满足出行条件，本行程可能会和惠东其他方向旅游团拼车出行，行程时间均为参考时间，具体时间以实际行车为准。
                <w:br/>
           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  <w:tc>
          <w:tcPr/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【1】来回豪华空调旅游车；
                <w:br/>
                【2】双月湾万科酒店1晚（两人一房，如出现单男女，请提前补房差）；
                <w:br/>
                【3】随车工作人员服务。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1、景点园中园门票、行程中自理项或个人消费
                <w:br/>
                2、个人旅游人生意外险，如需要可以在报名旅行社代购买
              </w:t>
            </w:r>
          </w:p>
        </w:tc>
      </w:tr>
    </w:tbl>
    <w:p>
      <w:pPr>
        <w:jc w:val="left"/>
        <w:spacing w:before="10" w:after="10"/>
      </w:pPr>
      <w:r>
        <w:rPr>
          <w:rFonts w:ascii="宋体" w:hAnsi="宋体" w:eastAsia="宋体" w:cs="宋体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宋体" w:hAnsi="宋体" w:eastAsia="宋体" w:cs="宋体"/>
                <w:color w:val="000000"/>
                <w:sz w:val="20"/>
                <w:szCs w:val="20"/>
              </w:rPr>
              <w:t xml:space="preserve">
                1、此团30人成团，为保证游客可如期出发，我社将与其他旅行社共同组团（拼团出发），如客人不接受拼团出发，请报名时以书面形式注明。如报名人数不足30 成人时无法成团，或遇特殊情况（如：当地天气原因或游客临时退团造成不成团等）致使团队无法按期出行，我社提前2 天通知游客，游客可根据自身情况改线或改期，如不能更改出游计划，我社将全额退还已交团费。【接待社：广州金羊国际旅行社限公司，编号: S2612021032088G(1-1)，紧急联系人电话： 18922358620】
                <w:br/>
                2、我社将按实际人数安排合适车型，按照本团客人的报名先后顺序统一安排坐车座位，如车上有老弱妇孺需要照顾的，请客人自觉礼让，如有疑问请与导游协商，车牌号及陪同联系方式将在出行前一天20：00点前以短信形式通知，敬请留意，如您在出行前一天20：00尚未收到短信，请速来电咨询。请客人准时到达出团集合地点，过时不候；
                <w:br/>
                3、根据《旅游法》相关规定，如遇不可抗力因素（如天气、堵车、地质灾害、政府行为等）原因，造成行程（如延误、不能完成游览、缩短游览时间、当地滞留等）不视旅行社违约，旅行社尽力协助客人采取相应的措施，为此而增加的食宿、导服等费用，均由旅游者承担，未产生的费用导游根据实际退还给游客，敬请知悉！
                <w:br/>
                4、若因客人自身原因（含感冒等原因，导致身体不适合继续行程）中途离团或放弃游览景点（含赠送项目）的，我社视客人自动放弃行程，不退任何费用；
                <w:br/>
                5、客人擅自强行离团或不参加行程内的某项团队活动时（含酒店、用餐、景点等），请游客注意人身及财产安全，离团期间发生类似情况，一切费用、责任自行承担；
                <w:br/>
                6、旅游者参加属于高风险性游乐项目的，请旅游者务必在参加前充分了解项目的安全须知，并确保身体状况能适应此类活动；如旅游者不具备较好的身体条件及技能，可能会造成身体伤害。在参加此类活动时应当购买相应的个人意外保险，如非旅行社责任造成的旅游者意外伤害，旅行社不承担相应的赔偿责任；
                <w:br/>
                7、70-75周岁以上长者须签署免责协议书，由于服务条件所限，无法接待75周岁以上长者，不便之处敬请谅解！
                <w:br/>
                8、游客报名时，请确保自身身体健康，是否适合参团出游，郑重申明我社不接受孕妇报名，若参团者有特殊病史（如间歇性精神病、心脏病和有暴露倾向等精神疾病等），在报名时故意或刻意隐瞒，出游过程中如出现任何问题与责任，均与旅行社、全陪、领队、导游无关，产生的任何费用均由当事人自行承担；
                <w:br/>
                9、18岁以下未成年人如没有成人陪同参团，必须有法定监护人签定同意书，并由18岁以上成人陪同方可参团；
                <w:br/>
                11、我社解决投诉依据客人在当地所签“意见单”为准，有任何投诉请于当时提出，否则无法给予处理；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宋体" w:hAnsi="宋体" w:eastAsia="宋体" w:cs="宋体"/>
        <w:color w:val="666666"/>
        <w:sz w:val="22"/>
        <w:szCs w:val="22"/>
      </w:rPr>
      <w:t xml:space="preserve">http://erp.cncn.net                                                       打印日期：2025-07-28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hAnsi="宋体" w:eastAsia="宋体" w:cs="宋体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2025-07-28T13:00:14+08:00</dcterms:created>
  <dcterms:modified xsi:type="dcterms:W3CDTF">2025-07-28T13:00:14+08:00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