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【宁静的夏天】西北宁夏银川双飞5天 | 沙湖 | 水洞沟 | 通湖草原 | 沙坡头 | 西夏陵 | 贺兰山岩画 | 镇北堡影视城 |行程单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HYXB-20240415-A1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宁夏回族自治区-银川市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此产品为全国拼，航班需要现查</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【精选景点】精选国家4大5A景区，2大4A级景区和1个世界文化遗产预备名录，含金量高。一次出游玩遍宁夏所有精华景点，既有江南水乡之秀美，又兼塞外大漠之雄浑 
                <w:br/>
                【铁定发团】一人即成团，既定团期铁定发团，免去游客担心人数少不成团的担忧
                <w:br/>
                【品质住宿】 全程当地舒适型酒店自由选择，4晚连住不挪窝，避免搬运行李困扰，让您在游玩的同时享受舒适的休息
                <w:br/>
                【特别体验】行程安排枸杞园1小时活动时间，让您在了解当地特色物产的同时体验采摘乐趣
                <w:br/>
                【增值服务】24小时免费接送站服务，在陌生环境体验回家一般的温馨。
                <w:br/>
                【美食体验】特意安排晚餐留白，晚上可漫步怀远夜市/阅彩城观光夜市/鼓楼步行街等自由品鉴宁夏特色美食小吃。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广州--银川
                <w:br/>
                各地乘飞机赴银川，落地后安排车辆接飞机后入住酒店休息。
                <w:br/>
                <w:br/>
                【温馨提示】 
                <w:br/>
                1.接机工作人员会在出行前一天晚21点前联系您，如未接到接机/站电话，请及时联系落地客服，请每位游客保证预留手机号畅通，以免漏接。
                <w:br/>
                2.送至酒店入住后自由活动，无行程安排；在不减少景点的情况下，行程游览顺序可能会有所调整。导游将在晚19点至22点之间短信或电话联系您第二天的出行时间以及相关安排，请您保持手机畅通。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银川</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银川--沙湖--水洞沟--银川
                <w:br/>
                早餐后乘车前往5A级景区【沙湖】（含大船、银川/沙湖60km 游览约3小时）沙漠、湖水、芦苇、鱼鸟、远山、荷叶在这里形成了一幅天然的画卷，勾画出了80平方公里的自然景观。
                <w:br/>
                后前往游览国家5A级景区——【水洞沟】(含景区基础交通套票，藏兵洞、地震博物馆，沙湖/水洞沟40km，游览约3.5小时）。探古代先民居所，观天赐军事要地。这个地方结合了人文历史、考古遗址和自然风光，跨越时空各不相同的三个内容，必须体验一场四万年至五百年的时空穿越。
                <w:br/>
                【温馨提示】 
                <w:br/>
                早出晚归中途不回酒店，请准备好一天的用品，步行观景点较多，请穿一双舒适的运动鞋。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银川</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银川--通湖草原--沙坡头--银川
                <w:br/>
                早餐后前往中卫参观游览【通湖草原】（含电瓶车，银川/通湖240km 游览约2小时）国家 AAAA 级景区，被中外游人喻为沙漠中的“伊甸园”，草原、沙漠、湖水形成天然美景，空气清新，牛羊成群，与洁白的蒙古包融合成一幅迷人的画卷。这里也是电影《刺陵》的拍摄地，刺陵客栈就是剧组搭建的摄影棚改建而成的。
                <w:br/>
                午餐后参观中国最美五大沙漠之一【沙坡头】（通湖/沙坡头20km 游览约 2小时）“爸爸去哪儿”的拍摄地、第一条穿越沙漠的包兰铁路、麦草方格的治沙工程、这些荣誉使它家喻户晓，络绎不绝的人群是对它最好的评价。天下黄河富宁夏说的就是这里。参观结束后返回银川！
                <w:br/>
                【温馨提示】 
                <w:br/>
                1.景区的娱乐项目比较多，参与项目时请注意人身及财产安全
                <w:br/>
                2.穿裙装会不方便哦，游览时间较长，请带好水杯以及防晒用品
                <w:br/>
                3.在沙漠游玩时，保管好电子设备，避免沙粒进入损坏设备。
                <w:br/>
                4.沙漠冲浪、滑沙时请将帽子戴好，以免车开、滑沙时被风吹掉，滑沙过程中请勿做高危动作。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银川</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银川--西夏陵--贺兰山岩画--镇北堡影视城--枸杞观光园--银川
                <w:br/>
                早餐后前往参观【西夏陵】（含门票+电瓶车+博物馆+遗址区,银川/西夏陵30KM，游览约3小时）景区博物馆提供定点讲解，神秘的西夏陵是银川西部贺兰山下一颗璀璨的文化明珠，它以诱人的魅力和与中原地区迥然不同的西夏文物古迹而具有无限的吸引力。是中国现存规模最大、地面遗址保存最完整的帝王陵园之一。
                <w:br/>
                前往参观国家4A级景区——【贺兰山岩画】（含景区电瓶车，王陵/岩画20km，游览约1.5小时）它记录了远古人类在3000年前至10000年前放牧、狩猎、祭祀、争战、娱舞等生活场景，以及羊、牛、马、驼、豹等多种动物图和抽象符号。揭示了原始氏族部落自然崇拜、生殖崇拜、图腾崇拜、祖先崇拜的文化内涵，是研究中国人类文化史、宗教史、原始艺术史的文化宝库。
                <w:br/>
                参观【镇北堡影视城】（岩画/影城约15km，游览约2小时）在这里曾经拍摄过《红高粱》、《大话西游》、《新龙门客栈》、《锦衣卫》、《刺陵》等众多著名获奖影片，当你漫步在这些影视场景之中，流连于真假难分的道具中时，仿佛来到了梦幻般的电影世界，令你神往惊奇，耳目一新。
                <w:br/>
                后参观【枸杞观光园】（影城/枸杞园约20km，游览约60分钟）感受采摘枸杞的乐趣，了解宁夏的养生文化。可在讲解员的介绍下了解枸杞的培育、种植等相关知识。
                <w:br/>
                返回银川入住酒店休息。
                <w:br/>
                【温馨提示】 
                <w:br/>
                枸杞子的采摘周期一般初期为6月中旬至6月下旬，盛产期为7月上旬至8月下旬，末期为9月中旬至10月下旬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银川</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银川--送机
                <w:br/>
                早餐后，根据返程交通时间安排送机，返回广州，结束愉快的宁夏之行！
                <w:br/>
                【温馨提示】
                <w:br/>
                1.送机/站司机或者工作人员会在返程前一天晚21点前联系您，请保持手机畅通，如未接到电话，请及时联系导游。因此线路为散客拼团，游客可能来自不同省市，如车次/航班时间相近，地接旅行社会统一安排接送站
                <w:br/>
                2.酒店的退房时间规定为中午的 12：00 之前，需延长休息的游客请自行与酒店前台了解情况，并请根据酒店的要求办理退房手续。退房后可在酒店大厅等侯旅行社送站人员，大件行礼可寄存在酒店前台，贵重物品请自行保管
                <w:br/>
                离开酒店前请仔细检查自己的证件，贵重物品，随行行李等是否带齐，以免造成遗漏哦。
                <w:br/>
                交通：汽车/飞机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温馨回家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1、大交通：广州-银川往返机票经济舱（含机建燃油税）
                <w:br/>
                2、住宿：银川市区酒店4晚连住，提供双人标间；
                <w:br/>
                ①酒店标准均有备注，请在预订时自查标准，如对住宿要求较高的游客请在报名时自行补交差价升级酒店
                <w:br/>
                ②参考酒店如下，以下酒店无房时安排同级别酒店入住，此理由不做为客人投诉依据。
                <w:br/>
                沙美假日、天湖佳华、美徳亨、上美百合、玉林东、塞上明月或同级别
                <w:br/>
                3、用餐：全程包含4早3正餐，正餐餐标为25元/人
                <w:br/>
                ①酒店含自助早餐或桌早不吃不退费，不占床不含早餐；正餐团队用餐，10 人一桌，人数减少菜品相应减少，请知晓）
                <w:br/>
                ②因本产品针对全国散客， 游客来自天南海北，众口难调，不能保证都能尽大众口味，敬请谅解）
                <w:br/>
                4、门票：沙坡头、影视城、沙湖大船、水洞沟遗址基础交通套/藏兵洞/地震博物馆、西夏陵电瓶车/博物馆/遗址区参观、岩画电瓶车
                <w:br/>
                5、用车：根据人数安排用车（保证一人一正座）
                <w:br/>
                6、导游：①持证中文导游服务，接送站不含导游；6人以下仅安排中文司机负责行程活动中接待服务（不提供景区/场馆讲解）；
                <w:br/>
                ②行程内导游仅负责旅游者的日常组织安排，沿途讲解，问题处理；行程内导游会以同团大部分旅游者作为照顾对象，如需按照自已意愿游览或不按规定时间安排的，为避免同团其它旅游者造成不满，我社不作任何特殊安排。
                <w:br/>
                7、儿童说明：①儿童费用含车费、半餐；②因景区标准不一样，儿童价不含景区门票和景交及娱乐费用，如产生游客可自行到景区购买或由服务人员代为购买。
                <w:br/>
                8、全程不进购物店。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通湖草原娱乐项目</w:t>
            </w:r>
          </w:p>
        </w:tc>
        <w:tc>
          <w:tcPr/>
          <w:p>
            <w:pPr>
              <w:pStyle w:val="indent"/>
            </w:pPr>
            <w:r>
              <w:rPr>
                <w:rFonts w:ascii="宋体" w:hAnsi="宋体" w:eastAsia="宋体" w:cs="宋体"/>
                <w:color w:val="000000"/>
                <w:sz w:val="20"/>
                <w:szCs w:val="20"/>
              </w:rPr>
              <w:t xml:space="preserve">沙海冲浪、骑马、骑骆驼、沙滩摩托车、滑草300/人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水洞沟西北大型实景马战表演</w:t>
            </w:r>
          </w:p>
        </w:tc>
        <w:tc>
          <w:tcPr/>
          <w:p>
            <w:pPr>
              <w:pStyle w:val="indent"/>
            </w:pPr>
            <w:r>
              <w:rPr>
                <w:rFonts w:ascii="宋体" w:hAnsi="宋体" w:eastAsia="宋体" w:cs="宋体"/>
                <w:color w:val="000000"/>
                <w:sz w:val="20"/>
                <w:szCs w:val="20"/>
              </w:rPr>
              <w:t xml:space="preserve">时间约40分钟，198元/人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环游西部旅行社有限公司，许可证号：L-GD-101183，质监电话：020-83371233。此团6人起成团，为保证游客如期出发，我社将与其他旅行社共同委托广州环游西部旅行社有限公司组织出发（拼团出发），如客人不接受拼团出发，请报名时以书面形式注明。此团由广州环游西部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2、最晚在出行前1天您将收到出团通知书或导游的确认电话，敬请留意，保持电话畅通。集合时间请参考网站披露信息，具体时间请以出团通知书或导游通知为准。
                <w:br/>
                3、西北地区日夜温差很大，单日温差在10摄氏度上下。尤其在景区和郊县，夏季晚间气温可能会降至5摄氏度左右。所以游客出游须备外套、毛衣等御寒衣物，做好防寒保暖工作。晚上就寝时将空调调至适度（因青海地区气温常年较低、故青海的酒店很多不配空调），盖好棉被，以免着凉导致发烧感冒，影响第二天的出游。
                <w:br/>
                4、因西部地域辽阔，有时坐车时间较长，游客需提前做好心理准备。而且在很多情况下，游客需下车行走或体验骑马、骑骆驼的乐趣，所以备上一双舒适而又合脚的旅行鞋尤其重要。在参加一些特殊的野外活动（如骑马、游船时）建议穿着一些宽松的衣裤。
                <w:br/>
                5、在西北旅游，路途比较漫长、气候差异大。此时体质较弱的游客，可能会出现水土不服的症状。所以建议携带一些常用的治疗药物，如感冒药或治疗肠胃不适的药物。
                <w:br/>
                6、受旅游地自然条件和当地饮食口味的限制，沿途餐厅的条件与内陆旅游发达地区相比较，无论软件服务、硬件设施以及饭菜质量都可能存在一定差距。且北方大部分地区口味偏重，喜辛辣：我旅行社会尽最大的努力进行协调，尽可能满足不同游客的需求。
                <w:br/>
                7、整个旅途中，各位游客要注意保管好各自的贵重财物：不要轻易将手提电脑、照相机等贵重物品留在房间里，建议寄存在酒店总台。在游览途中或晚上结伴出行时，请注意保管好随身携带的证件、现金、手机等等，以免造成不必要的损失，影响之后的行程。
                <w:br/>
                8、景点附近一些工艺品店兜售的民族特色刀具备受游客的喜爱，但受限于中国民航与铁道部门的托运规定，无法快递运输，所以建议游客不要购买。
                <w:br/>
                9、 大西北属于我国相对边远的地区，自然环境、经济基础、接待条件相比内地可能会存在一定差距。（例如住宿标准方面，不宜用华东沿海 地区的标准去衡量西北的酒店）大家出门在外，请抱有一颗平常心，外出旅游肯定不如在家一般的舒适温暖，一旦遭遇问题请不要急躁，以相互体谅、互帮互助为先。西北旅游的车程普遍较长，相对其他地区的旅行会比较艰苦，请大家注意好休息，保持充沛的精力，以便尽兴地游玩。
                <w:br/>
                10、我司在不影响原行程游玩标准及游览景点的前提下，根据航空公司机票或火车票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11、由于航班机位等存在不确定因素，我社在确保不影响游客在当地行程游玩标准的情况下，同一团种出发的游客可能采用不同时间段的航班往返（同一游玩团体可能选用 2 个或以上的航班班次）。
                <w:br/>
                12、机票浮动幅度较大，且部分客人已享受我司报名优惠政策，故导致不同日期报名， 且同团出发的客人，团费有较大差异，无价格退还，敬请旅客注意！
                <w:br/>
                13、团队均提前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14、在保证行程景点游览的前提下，我社将根据旅游目的地实际情况对此参考旅游行程的景点游览的先后顺序作合理的调整。如遇不可抗力因素（如塌方、大雪、塞车、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15、若因客人自身原因（含感冒等原因，导致身体不适合继续行程）中途离团或放弃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16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17、西北地区是当地旅游度假城市，硬件及软件服务均与沿海发达地区存在一定差距， 请团友谅解。如遇旺季酒店房满或政府征收等情形，旅行社会另外安排至不低于所列酒店标准的同类型酒店。
                <w:br/>
                18、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20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21、我社解决投诉依据客人在当地所签“意见单”为准，有任何投诉请于当时提出，否则无法给予处理。
                <w:br/>
                22、此线路行程中景点门票为旅行社折扣优惠套票。凡客人持有长者证、学生证、导游证、记者证、军官证、军人残疾证等均无任何优惠或退票，如有未产生或自愿放弃当地景点、住宿及赠送的项目，费用不退还。
                <w:br/>
                23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1.关于退费说明：持军官证、学生证、老年证等优惠证件，门票退费由导游/司机在现场按旅游产品中的门票协议差价退还费用（退费不以景区挂牌价为准），敬请谅解；
                <w:br/>
                2.意见单是评定旅游接待质量的重要依据。请游客在游览行程完毕后，如实填写意见、建议或表扬内容；如有接待质量问题或是争议请在当地提出，双方协商解决；恕不接受虚填、假填或不填以及逾期投诉而产生的后续争议，敬请谅解！
                <w:br/>
                3.因服务能力所限，无法接待75周岁以上、病患者、孕妇及行动不便者报名出游，敬请谅解。
                <w:br/>
                4.汽车座位采取先到先坐、原车原坐原则。如有晕车、年长游客需要坐靠前位置，可自行到第一站上车，旅行社不预留车位顺序。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确定日期出游后不可更改或取消（除遇不可抗力因素），恕不退款！</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2024-05-17T17:25:30+08:00</dcterms:created>
  <dcterms:modified xsi:type="dcterms:W3CDTF">2024-05-17T17:25:30+08:00</dcterms:modified>
</cp:coreProperties>
</file>

<file path=docProps/custom.xml><?xml version="1.0" encoding="utf-8"?>
<Properties xmlns="http://schemas.openxmlformats.org/officeDocument/2006/custom-properties" xmlns:vt="http://schemas.openxmlformats.org/officeDocument/2006/docPropsVTypes"/>
</file>