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【皇牌】新西兰南北岛南航广州直飞10天 | 基督城  | 阿卡罗阿 | 箭镇 | 皇后镇 |  奥克兰  |  罗托鲁瓦  |  峡湾之旅 | 出海捕龙虾鲍鱼行程单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FYOC-240411NZCZ10D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新西兰</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广州飞奥克兰      参考航班：CZ305/0035-1535
                <w:br/>
                奥克兰飞广州     参考航班：CZ306/2125-0525+1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 体验阿卡罗阿豪捉龙虾鲍鱼
                <w:br/>
                ✅ 亲身体验牧场生活
                <w:br/>
                ✅ 观缤纷多彩的地热景点
                <w:br/>
                ✅ 探访世外桃源格林诺奇
                <w:br/>
                ✅ 探访历史淘金箭镇寻找古老矿工木屋
                <w:br/>
                ✅ 克伦威尔水果小镇品尝新鲜可口的水果
                <w:br/>
                ✅ 打卡新西兰各大网红湖泊
                <w:br/>
                ✅ 暑假加游：世界QS排名第68的奥克兰大学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广州机场集中
                <w:br/>
                指定时间在广州白云机场集中（具体时间、地点待定）办理登机手续。
                <w:br/>
                温馨提示：航班全程禁烟；如有需要可自备拖鞋上飞机,可自备充气枕。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  奥克兰   基督城    参考航班：CZ305/0035-1535 （飞行约11.5小时） 国内航班待告
                <w:br/>
                乘坐国际豪华客机经奥克兰转机飞往新西兰南岛最大的花园城市—基督城，沿途可享受到航机服务人员的殷勤服务及丰富膳食。抵达后享用晚餐，餐后入住酒店休息。
                <w:br/>
                基督城（Christchurch）坐落于新西兰南岛东岸，是新西兰的第三大城市，同时也是进入南极的必经之路，素有“南极门户”之称。它拥有纯净优美的自然风光，清澈的雅芳河从市中心蜿蜒流过，两岸的住宅建筑规划整齐，城市内遍布花园绿地，宛如一座清新的“花园城市”。
                <w:br/>
              </w:t>
            </w:r>
          </w:p>
        </w:tc>
        <w:tc>
          <w:tcPr/>
          <w:p>
            <w:pPr>
              <w:pStyle w:val="indent"/>
            </w:pPr>
            <w:r>
              <w:rPr>
                <w:rFonts w:ascii="宋体" w:hAnsi="宋体" w:eastAsia="宋体" w:cs="宋体"/>
                <w:color w:val="000000"/>
                <w:sz w:val="20"/>
                <w:szCs w:val="20"/>
              </w:rPr>
              <w:t xml:space="preserve">早餐：X     午餐：X     晚餐：团队晚餐   </w:t>
            </w:r>
          </w:p>
        </w:tc>
        <w:tc>
          <w:tcPr/>
          <w:p>
            <w:pPr>
              <w:pStyle w:val="indent"/>
            </w:pPr>
            <w:r>
              <w:rPr>
                <w:rFonts w:ascii="宋体" w:hAnsi="宋体" w:eastAsia="宋体" w:cs="宋体"/>
                <w:color w:val="000000"/>
                <w:sz w:val="20"/>
                <w:szCs w:val="20"/>
              </w:rPr>
              <w:t xml:space="preserve">基督城当地Pavilions Hotel Christchurch 或Carnmore Hotel Christchurch  或Chateau On The Park或同级豪华酒店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基督城→阿卡罗阿（单程约1小时30分钟）→基督城
                <w:br/>
                基督城市内揽胜。
                <w:br/>
                阿卡罗阿豪捉龙虾鲍鱼，阿卡罗阿就是一个毛利语的名字，是在毛利语中它的意思是“长长的港湾”。也是一个迷你小镇，常住居民不到600人，但在旅游旺季这里的临时人口能够到达居民的十几倍，达到万人之多。午餐于码头浅尝毛利地道的神茶和三文鱼餐毛利特色餐，
                <w:br/>
                晚餐于中餐厅安排【战利品：海鲜大餐】。
                <w:br/>
                <w:br/>
                景点：海格利公园
                <w:br/>
                基督城第一大公园，里面有蜿蜒流淌的雅芳河、四季如春的基督城植物园和坎特伯雷博物馆。其中位于雅芳河畔的基督城植物园占地三十公顷，种有超过1万种本土和引进的植物
                <w:br/>
                <w:br/>
                景点：蒙娜维尔花园
                <w:br/>
                蒙娜维尔花园属典型的传统维多利亚式庄园，美丽的雅芳河（Avon river，也有译为艾芬河）纵贯其间，小溪、别墅、草坪、花园和树林，清雅秀丽，小桥流水，芳草如茵，绿柳垂荫，宛若置身英国剑桥的浪漫气氛，俨然理想的童话世界。
                <w:br/>
                <w:br/>
                景点：基督城纸教堂
                <w:br/>
                为了替代毁于2011年基督城地震中的标志性建筑天主教大教堂而建造。教堂共费时两年建设，日本知名建筑大师坂茂设计，以104根直径60公分，长6.5公尺的硬纸馆支撑。纸教堂与原来的教堂大小一样，可容纳700人耐用50年。
                <w:br/>
                <w:br/>
                景点：体验阿卡罗阿豪捉龙虾鲍鱼
                <w:br/>
                游船一尝亲手豪抓龙虾的惊喜，潜水人员潜入水中捕捞鲍鱼，感受满载而归的喜悦。如果运气好，你还可以遇见海豚、海鸟和海豹（仅在阿卡罗瓦能看到的世界上最小的海豚—新西兰赫氏海豚），这是相当难得和超值的体验，带着满载而归的战利品返回基督城。晚餐享用——豪华海鲜大餐。
                <w:br/>
              </w:t>
            </w:r>
          </w:p>
        </w:tc>
        <w:tc>
          <w:tcPr/>
          <w:p>
            <w:pPr>
              <w:pStyle w:val="indent"/>
            </w:pPr>
            <w:r>
              <w:rPr>
                <w:rFonts w:ascii="宋体" w:hAnsi="宋体" w:eastAsia="宋体" w:cs="宋体"/>
                <w:color w:val="000000"/>
                <w:sz w:val="20"/>
                <w:szCs w:val="20"/>
              </w:rPr>
              <w:t xml:space="preserve">早餐：酒店早餐     午餐：毛利特色餐     晚餐：中式豪华海鲜大餐   </w:t>
            </w:r>
          </w:p>
        </w:tc>
        <w:tc>
          <w:tcPr/>
          <w:p>
            <w:pPr>
              <w:pStyle w:val="indent"/>
            </w:pPr>
            <w:r>
              <w:rPr>
                <w:rFonts w:ascii="宋体" w:hAnsi="宋体" w:eastAsia="宋体" w:cs="宋体"/>
                <w:color w:val="000000"/>
                <w:sz w:val="20"/>
                <w:szCs w:val="20"/>
              </w:rPr>
              <w:t xml:space="preserve">基督城当地 Pavilions Hotel Christchurch 或Carnmore Hotel Christchurch  或Chateau On The Park或同级豪华酒店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基督城-蒂卡波（车程约220公里，约3小时）-皇后镇（车程约260公里，约3小时）
                <w:br/>
                皇后镇——是一个被南阿尔卑斯山包围的美丽小镇，也是一个依山傍水的美丽城市。除了美丽的自然景色外，还有各种挑战人类极限的户外活动。所以不少人称皇后镇是“冒险家的乐园”。
                <w:br/>
                <w:br/>
                景点：蒂卡普湖
                <w:br/>
                位于麦肯奇盆地，小镇的北面是碧绿的湖水，湖对岸就是雄伟的南阿尔卑斯山。岩石粉顺着山上的冰河流入湖内，悬浮在湖中，使蒂卡普湖呈现出浓郁的碧绿色。
                <w:br/>
                <w:br/>
                景点：牧羊人教堂
                <w:br/>
                这座漂亮的石教堂位于新西兰的特卡波湖岸边，于1935年建造，其独特的哥特式木石结构建筑在新西兰独一无二，加上这里美丽辽阔的山水风景，从教堂圣坛的窗口望去，还可以看到南阿尔卑斯山最壮观的一面。
                <w:br/>
                <w:br/>
                景点：瓦纳卡湖
                <w:br/>
                瓦纳卡湖恍如仙景、三面大山包围着一泊静怡的湖泊，看着瓦纳卡湖覆盖山顶的雪峰，湖边的一侧有一排高大的树林，绿油油的一片。精彩的莫过于这里的湖光山色，湖水晶莹剔透，湖面平静的像一块镜子，倒映着一棵棵青翠的大树、倒映着远处云雾缭绕的群山，真是人间仙境。
                <w:br/>
                <w:br/>
                景点：瓦纳卡孤独树
                <w:br/>
                它仿佛一位伫立水边的老者，已过不惑之年，腰身渐渐下垂弯向水中央。不管天上是晴空万里，还是晚霞落下，不管雪山旁是万木枯黄，还是绿树常青，孤独的树总是弯着腰，看起来那么苍老。
                <w:br/>
              </w:t>
            </w:r>
          </w:p>
        </w:tc>
        <w:tc>
          <w:tcPr/>
          <w:p>
            <w:pPr>
              <w:pStyle w:val="indent"/>
            </w:pPr>
            <w:r>
              <w:rPr>
                <w:rFonts w:ascii="宋体" w:hAnsi="宋体" w:eastAsia="宋体" w:cs="宋体"/>
                <w:color w:val="000000"/>
                <w:sz w:val="20"/>
                <w:szCs w:val="20"/>
              </w:rPr>
              <w:t xml:space="preserve">早餐：酒店早餐     午餐：X     晚餐：牛羊火锅放题   </w:t>
            </w:r>
          </w:p>
        </w:tc>
        <w:tc>
          <w:tcPr/>
          <w:p>
            <w:pPr>
              <w:pStyle w:val="indent"/>
            </w:pPr>
            <w:r>
              <w:rPr>
                <w:rFonts w:ascii="宋体" w:hAnsi="宋体" w:eastAsia="宋体" w:cs="宋体"/>
                <w:color w:val="000000"/>
                <w:sz w:val="20"/>
                <w:szCs w:val="20"/>
              </w:rPr>
              <w:t xml:space="preserve">皇后镇当地Sudima Five Miles Queenstown  或Mecure Queenstown Resort 或同级豪华酒店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皇后镇
                <w:br/>
                皇后镇周边地区揽胜。
                <w:br/>
                <w:br/>
                景点：箭镇
                <w:br/>
                这是一处因19世纪淘金热而繁荣的小镇，在“魔戒三部曲”第一集中的逃亡片段就在这里拍摄；这一座近150年的古镇，周边一个洋溢着优雅维多利亚风情的古典小镇，这里有许多整修过的淘金时代建筑，值得您细细品味，也让您会有很多的发现，一间间各有特色的商店都各有其味道。
                <w:br/>
                <w:br/>
                景点：卡瓦劳大桥蹦极
                <w:br/>
                世界蹦极发源地是皇后镇户外探险代表性的活动地点。这里是世界上风景美的蹦极地，即使没有胆量跳一下，观看勇士们在青山绿水间纵身一跃也是非常震撼的。（可根据身体情况自费选择蹦极项目）
                <w:br/>
                <w:br/>
                景点：格林诺奇
                <w:br/>
                克伦威尔小镇依山傍水，较为平坦的土地上有各种果园，春天百花绽放，色彩缤纷，秋季果实飘香，空中溢满清甜景色更加优美迷人。克伦威尔小镇也是电影《魔戒》的取景地之一。
                <w:br/>
              </w:t>
            </w:r>
          </w:p>
        </w:tc>
        <w:tc>
          <w:tcPr/>
          <w:p>
            <w:pPr>
              <w:pStyle w:val="indent"/>
            </w:pPr>
            <w:r>
              <w:rPr>
                <w:rFonts w:ascii="宋体" w:hAnsi="宋体" w:eastAsia="宋体" w:cs="宋体"/>
                <w:color w:val="000000"/>
                <w:sz w:val="20"/>
                <w:szCs w:val="20"/>
              </w:rPr>
              <w:t xml:space="preserve">早餐：酒店早餐     午餐：皇后镇网红大汉堡     晚餐：X   </w:t>
            </w:r>
          </w:p>
        </w:tc>
        <w:tc>
          <w:tcPr/>
          <w:p>
            <w:pPr>
              <w:pStyle w:val="indent"/>
            </w:pPr>
            <w:r>
              <w:rPr>
                <w:rFonts w:ascii="宋体" w:hAnsi="宋体" w:eastAsia="宋体" w:cs="宋体"/>
                <w:color w:val="000000"/>
                <w:sz w:val="20"/>
                <w:szCs w:val="20"/>
              </w:rPr>
              <w:t xml:space="preserve">皇后镇当地Sudima Five Miles Queenstown  或Mecure Queenstown Resort 或同级豪华酒店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皇后镇  奥克兰    国内航班待定  （飞行时间约1小时50分钟）
                <w:br/>
                抵达后奥克兰市区观光，在这里，你既可以欣赏波光粼粼的海景、郁郁葱葱的自然景观，又可以享受热闹非凡的城市生活。
                <w:br/>
                <w:br/>
                景点：伊甸山公园 
                <w:br/>
                伊甸山是一座死火山，形成于2-3万年以前，高196米，是奥克兰陆地火山带中最高的火山，是奥克兰最重要的象征之一。
                <w:br/>
                <w:br/>
                景点：密逊湾
                <w:br/>
                又称“使命湾”，因港湾里的美拉尼西亚使命楼而得名，是奥克兰人喜爱的海滩之一。密逊湾的北边是泛着微光的怀特玛塔港，东边是伊托托岛，风光旖旎的密逊湾是奥克兰人的海滩度假胜地。使命楼，建于1859年，用使命湾对岸朗伊托托岛的火山石建造而成。建于20世纪50年代的使命湾喷泉，很富艺术感。而那座为纪念新西兰*位工党总理迈克尔·约瑟·萨维奇而建的工党纪念碑，则为使命湾风景平添了一抹政治的色彩。在使命湾，你既能饱览奥克兰港湾全景，还能远眺对面650年前后一次爆发的火山岛朗伊托托岛。
                <w:br/>
                <w:br/>
                景点：奥克兰大学
                <w:br/>
                奥克兰大学在2024年QS世界大学排名中，奥克兰大学排名全球第68名，新西兰第1名。
                <w:br/>
              </w:t>
            </w:r>
          </w:p>
        </w:tc>
        <w:tc>
          <w:tcPr/>
          <w:p>
            <w:pPr>
              <w:pStyle w:val="indent"/>
            </w:pPr>
            <w:r>
              <w:rPr>
                <w:rFonts w:ascii="宋体" w:hAnsi="宋体" w:eastAsia="宋体" w:cs="宋体"/>
                <w:color w:val="000000"/>
                <w:sz w:val="20"/>
                <w:szCs w:val="20"/>
              </w:rPr>
              <w:t xml:space="preserve">早餐：酒店或打包早餐     午餐：X     晚餐：团队晚餐   </w:t>
            </w:r>
          </w:p>
        </w:tc>
        <w:tc>
          <w:tcPr/>
          <w:p>
            <w:pPr>
              <w:pStyle w:val="indent"/>
            </w:pPr>
            <w:r>
              <w:rPr>
                <w:rFonts w:ascii="宋体" w:hAnsi="宋体" w:eastAsia="宋体" w:cs="宋体"/>
                <w:color w:val="000000"/>
                <w:sz w:val="20"/>
                <w:szCs w:val="20"/>
              </w:rPr>
              <w:t xml:space="preserve">罗托鲁瓦当地The Sebel Auckland Manukau或Holiday Inn Aucklan Airport或同级豪华酒店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奥克兰—罗托鲁瓦（车程约240公里，约3.5小时）
                <w:br/>
                早餐后乘车前往地热之都——“罗托鲁瓦”，抵达后罗托鲁瓦市区游，参观鹿制品工厂，安排自由活动（约1小时）。抵达晚餐后入住酒店休息。
                <w:br/>
                <w:br/>
                景点：红树森林
                <w:br/>
                这里因林中生长着高耸的美国加利福尼亚海岸的红木树而得其名。整个红树林就是一个巨大的天然氧吧，有着清新纯洁的空气。美丽的红木森林是新西兰人最壮观的大自然财富之一。
                <w:br/>
                景点：罗托鲁瓦政府花园
                <w:br/>
                罗托鲁瓦政府花园是一个宽大的花园广场，开阔、整洁、恬静、优雅。走进花园，首先呈现在眼前的是鲜花碧草和绿树映衬下的一幢桔黄色屋顶的精致的英国式建筑，是在英国占领后为毛利人建造的议会大楼。花园里绿草如茵，绿树成荫，开满了红色，紫色，白色，黄色的各种花朵，十分漂亮。一些颇有特点的小建筑物散布在广场的绿地和树丛中，别有韵味。
                <w:br/>
              </w:t>
            </w:r>
          </w:p>
        </w:tc>
        <w:tc>
          <w:tcPr/>
          <w:p>
            <w:pPr>
              <w:pStyle w:val="indent"/>
            </w:pPr>
            <w:r>
              <w:rPr>
                <w:rFonts w:ascii="宋体" w:hAnsi="宋体" w:eastAsia="宋体" w:cs="宋体"/>
                <w:color w:val="000000"/>
                <w:sz w:val="20"/>
                <w:szCs w:val="20"/>
              </w:rPr>
              <w:t xml:space="preserve">早餐：酒店早餐     午餐：团体午餐     晚餐：鹿肉餐   </w:t>
            </w:r>
          </w:p>
        </w:tc>
        <w:tc>
          <w:tcPr/>
          <w:p>
            <w:pPr>
              <w:pStyle w:val="indent"/>
            </w:pPr>
            <w:r>
              <w:rPr>
                <w:rFonts w:ascii="宋体" w:hAnsi="宋体" w:eastAsia="宋体" w:cs="宋体"/>
                <w:color w:val="000000"/>
                <w:sz w:val="20"/>
                <w:szCs w:val="20"/>
              </w:rPr>
              <w:t xml:space="preserve">罗托鲁瓦当地 Sudima Lake Rotorua 或Arawa Park Hotel 或Rydges Rotorua 或Distionction Rotorua 或同级豪华酒店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罗托鲁瓦
                <w:br/>
                今日主题：亲密接触与喂食动物、奇异果园、亲身体验牧场生活。爱歌顿农庄揽胜。
                <w:br/>
                牧场游后继续去参观羊毛展示中心Agro wool, 看一下这些可爱动物的毛剪下来后当地人是做成什么的。（安排自由活动1小时）。爱歌顿农庄面积为 350 英亩 (即 135 公顷)，是新西兰面积超大的观光牧场。在这您将有机会见到 19 种不同品种的羊，小绵羊被主人抓住后蜷成一团，呆若木鸡的样子绝对会把你逗乐。乘坐特制的大型拖拉机，欣赏满目的农场风光，亲手喂梅花鹿、乳牛、驼鸟、驼羊……亲身体验真正的牧场生活，参与内容丰富的户外活动。
                <w:br/>
              </w:t>
            </w:r>
          </w:p>
        </w:tc>
        <w:tc>
          <w:tcPr/>
          <w:p>
            <w:pPr>
              <w:pStyle w:val="indent"/>
            </w:pPr>
            <w:r>
              <w:rPr>
                <w:rFonts w:ascii="宋体" w:hAnsi="宋体" w:eastAsia="宋体" w:cs="宋体"/>
                <w:color w:val="000000"/>
                <w:sz w:val="20"/>
                <w:szCs w:val="20"/>
              </w:rPr>
              <w:t xml:space="preserve">早餐：酒店早餐     午餐：山顶红酒牛扒餐     晚餐：团队晚餐   </w:t>
            </w:r>
          </w:p>
        </w:tc>
        <w:tc>
          <w:tcPr/>
          <w:p>
            <w:pPr>
              <w:pStyle w:val="indent"/>
            </w:pPr>
            <w:r>
              <w:rPr>
                <w:rFonts w:ascii="宋体" w:hAnsi="宋体" w:eastAsia="宋体" w:cs="宋体"/>
                <w:color w:val="000000"/>
                <w:sz w:val="20"/>
                <w:szCs w:val="20"/>
              </w:rPr>
              <w:t xml:space="preserve">罗托鲁瓦当地 Sudima Lake Rotorua 或Arawa Park Hotel 或Rydges Rotorua 或Distionction Rotorua 或同级豪华酒店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罗托鲁瓦—奥克兰  广州  参考航班：CZ306/2215-0525+1 （飞行时间约12小时）
                <w:br/>
                早餐后前往怀奥塔普地热公园，午餐后乘车前往奥克兰参观土特产店（约60分钟），晚餐后乘国际航班返广州。沿途可享受到航机服务人员的殷勤服务及丰富膳食航程约12小时，由于冬夏令时时差不同，航班时间可能略有变化，请以出团前通知为准！
                <w:br/>
                温馨提示：（1）冬令时下，新西兰时间比北京时间快4小时
                <w:br/>
                                 （2）航班全程禁烟，如有需要可自备拖鞋及充气枕上飞机。
                <w:br/>
                <w:br/>
                景点：Wai-O-Tapu怀奥塔普地热公园（约60分钟）
                <w:br/>
                地处陶波火山带的边缘，是陶波火山区内地热活动面积最广的区域，其占地约18平方公里 ，这片区域的火山活动可以追溯到16万年以前。这里到处都是倒塌的火山口，冷却或沸腾的泥浆，喷泉和火山喷气孔。最著名的是Lady Knox Geyser间歇泉 ，喷出的水柱高20-30米，每天上午10点过在旁边的高速路上都能看到。
                <w:br/>
              </w:t>
            </w:r>
          </w:p>
        </w:tc>
        <w:tc>
          <w:tcPr/>
          <w:p>
            <w:pPr>
              <w:pStyle w:val="indent"/>
            </w:pPr>
            <w:r>
              <w:rPr>
                <w:rFonts w:ascii="宋体" w:hAnsi="宋体" w:eastAsia="宋体" w:cs="宋体"/>
                <w:color w:val="000000"/>
                <w:sz w:val="20"/>
                <w:szCs w:val="20"/>
              </w:rPr>
              <w:t xml:space="preserve">早餐：酒店早餐     午餐：团体午餐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抵达广州
                <w:br/>
                抵达国内机场结束愉快100%纯净新西兰南岛之旅，各自返回温暖的家。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全程团体经济舱机票及境外机场税、航空燃油税；
                <w:br/>
                2. 旅程中所列的景点的第一道门票,不含园中园门票；（由于天气或其它原因导致景点无法正常游览，我们将按照团费优惠价退还：出海捕鲍鱼龙虾600元）。
                <w:br/>
                3. 新西兰团队签证(自备签减300元）。
                <w:br/>
                4. 行程表所列全程豪华酒店双人标准间住宿，澳洲和新西兰部分酒店标间位大小床，属正常情况。（新西兰一些酒店床约为90公分）。
                <w:br/>
                5. 用餐：行程内所列用餐：7个早12正（含特色餐）；早餐为酒店西式自助早餐或便携式早餐盒，午晚餐以中餐
                <w:br/>
                为主，8菜1汤（平均餐标纽币30元）不含酒水 。因航班原因无法安排餐食的将在当地退餐费。所有餐食如自
                <w:br/>
                动放弃，款项恕不退还。
                <w:br/>
                6. 行程所列的旅游交通费。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1、全程领队兼导游小费800/人   
                <w:br/>
                2、个人旅游意外保险和航班保险。
                <w:br/>
                3、全程单房差：5600元/全程(酒店住宿若出现单男单女，我司将安排您和其他同性别客人拼房。若客人不接受此种方式或经协调最终不能安排的，客人须在出发前补单房差入住标准单人间)。
                <w:br/>
                4、行程表以外活动项目所需的费用。
                <w:br/>
                5、其它私人性开支（如：私人性交通；酒店内洗衣，电话，酒水，行李生服务；行李超重，行李的搬运费，保管费和超重行李托运费及个人物品关税）。
                <w:br/>
                6、司导超时工作费用及用车超公里费用。
                <w:br/>
                7、 70岁以上客人参团需保证身体健康有能力跟团，并需家属陪同，购买旅游意外保险。  
                <w:br/>
                8、遇领事馆拒签的拒签费用，或领事馆要求必须前往面见签证官的费用，以及因拒签而需二次送签的费用。
                <w:br/>
                9、行程中航班上、火车、轮船上餐费。
                <w:br/>
                10、其它一切未约定由旅行社负责的费用，（包括单间差、节假日旺季升幅、机场内候机和转机的餐食、不可抗力因素所产生的额外费用，非合同约定行程中发生的旅游者私人性开支、小费奖赏等费用等）。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羊毛被厂</w:t>
            </w:r>
          </w:p>
        </w:tc>
        <w:tc>
          <w:tcPr/>
          <w:p>
            <w:pPr>
              <w:pStyle w:val="indent"/>
            </w:pPr>
            <w:r>
              <w:rPr>
                <w:rFonts w:ascii="宋体" w:hAnsi="宋体" w:eastAsia="宋体" w:cs="宋体"/>
                <w:color w:val="000000"/>
                <w:sz w:val="20"/>
                <w:szCs w:val="20"/>
              </w:rPr>
              <w:t xml:space="preserve">主营各样新西兰羊毛被，驼羊皮等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鹿制品厂</w:t>
            </w:r>
          </w:p>
        </w:tc>
        <w:tc>
          <w:tcPr/>
          <w:p>
            <w:pPr>
              <w:pStyle w:val="indent"/>
            </w:pPr>
            <w:r>
              <w:rPr>
                <w:rFonts w:ascii="宋体" w:hAnsi="宋体" w:eastAsia="宋体" w:cs="宋体"/>
                <w:color w:val="000000"/>
                <w:sz w:val="20"/>
                <w:szCs w:val="20"/>
              </w:rPr>
              <w:t xml:space="preserve">主营各类鹿制品，鹿胎丸，鹿蹄筋等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土产店</w:t>
            </w:r>
          </w:p>
        </w:tc>
        <w:tc>
          <w:tcPr/>
          <w:p>
            <w:pPr>
              <w:pStyle w:val="indent"/>
            </w:pPr>
            <w:r>
              <w:rPr>
                <w:rFonts w:ascii="宋体" w:hAnsi="宋体" w:eastAsia="宋体" w:cs="宋体"/>
                <w:color w:val="000000"/>
                <w:sz w:val="20"/>
                <w:szCs w:val="20"/>
              </w:rPr>
              <w:t xml:space="preserve">主营牛初乳，羊奶片，蜜蜂，蜜胶等保健制品等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凡遇当地天气原因导致行程不能如期进行,我司将退回当天景点门票费用 
                <w:br/>
                所有购物或自费项目均由客人自愿性参观，我社决不强迫消费 
                <w:br/>
                行程仅作界定旅游线路及游览内容之用，具体安排（包括航班调整）以出团说明会发行程为准 
                <w:br/>
                持任何签证跟团行程，旅途中不可离团；境外离团或延期者需支付违约金¥1500元/人
                <w:br/>
                出票风险、特殊扣费及其他：
                <w:br/>
                1、出票风险：客人明白，是否获得签证，使领馆有可能在团队出发前一日才通知旅行社。旅行社接受客人委托代办签证，客人明白若获得签证后再订购机票，航空公司很有可能无法保证所需机位。为确保能按时成行，客人同意在未获得签证的情况下，旅行社可以先行预订机票，非因旅行社的责任（如：因客人的签证申请被拒签、缓签）致使客人不能按时成行的，客人愿意承担相应的损失费。
                <w:br/>
                2、客人报名参团后非因旅行社责任包括但不限于如拒签缓签、自身原因退团、改签其他线路或延期出发等，应按照以下标准赔偿旅行社经济损失：扣除实际发生的费用，甲方应当按实际发生的费用支付（签证费用，机票费用，酒店费用等），但最高额不应当超过旅游费用总额。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1、根据中国海关总署的规定，旅客在境外购买的物品，在进入中国海关时可能需要征收关税，详细内容见《中华人民共和国海关总署公告2010年第54号文件》。
                <w:br/>
                2、客人应妥善保管自己的行李物品（特别是现金、有价证券以及贵重物品等）。行李托运时，贵重物品请随身携带，尽量不要托运。行李延误或行李托运时发生破损或遗失等事件，旅行社将协助客人跟进，依法旅行社不承担任何责任。
                <w:br/>
                3、凡参加我司澳洲或澳新团队且需要我司办理签证的客人，出团前必须缴付担保金，其金额至少每人人民币伍万元及以上。
                <w:br/>
                【关于保证金缴收与返还】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合同》约定的条款作退团处理。客人无擅自脱团的并按时随团回国后，保证金将在协议到期后（31天）自动解冻，恢复原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在行程开始前30日以内，甲方提出解除合同或者按照本合同15条约定由乙方解除合同的，乙方按下列标准扣除必要的费用后将余款退还甲方: 行程开始前29日至15日，按旅游费用总额的5%；行程开始前14日至7日，按旅游费用总额的20%；行程开始前 6 日至4日，按旅游费用总额的50%；行程开始前3日至1日，按旅游费用总额的 60%；行程开始当日，按旅游费用总额的70%。如按上述比例扣除的必要的费用低于实际发生的费用，或者甲方在行程开始前30日以上提出解除合同的，甲方应当按实际发生的费用支付，但最高额不应当超过旅游费用总额。</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为了规范本次旅游活动明确每位游客的权利，义务，责任，请您仔细阅读本内容，如无异议均视为认同并自愿遵守本内容细则。
                <w:br/>
                <w:br/>
                一．行程标准概括
                <w:br/>
                1、关于小童的定义及收费标准：
                <w:br/>
                小童：是指2-11周岁，超过则按成人计算
                <w:br/>
                占床小童：按成人价计算
                <w:br/>
                不占床小童：按约定的儿童价计算
                <w:br/>
                婴儿：是指2周岁以下（不含2周岁）
                <w:br/>
                婴儿不占位的，实际费用需要另行约定
                <w:br/>
                2、酒店住宿：为标双两人一间（如需要大床房请报名时提前说明，以酒店现场安排为准），若出现单男单女无法拼房时，旅行社会按照报名先后的顺序安排同性客人同住，若无法安排或客人不愿接受安排的，客人须在出发前，补单间差。境外酒店没有挂星制度，所以涉及酒店的档次以当地定义为标准，本次行程部分酒店有可能为当地公寓式酒店或酒店式公寓，需共享客厅、卫浴等设施，敬请客人谅解，特别约定除外。
                <w:br/>
                3、行程内用情况：早餐为酒店西式自助早餐或便携式早餐盒，午晚餐一般以中餐为主，特别安排除外。因航班原因无法安排餐食的将在当地退餐费。所有餐食如遇主动放弃，费用恕不退还。
                <w:br/>
                4、用车标准：用车情况将根据团队人数来安排车辆及型号，保证每人1正座。由于当地条件有限，途中可能会出现套车情况。请游客保管好随身物品，下车前带齐所有东西，以免丢失。
                <w:br/>
                常见用车情况表：
                <w:br/>
                出团人数	车型		出团人数	车型
                <w:br/>
                5人以下	7座		24-28人	30座
                <w:br/>
                6-12人	12-14座		29-31人	33座
                <w:br/>
                13-20人	21座		32人以上	35-40座
                <w:br/>
                21-23人	25座			
                <w:br/>
                <w:br/>
                5.本团成团最低人数为：16人（包团或特别约定除外）
                <w:br/>
                16人以上安排跟团全陪领队，一般多为全程直踩领队（兼顾讲解工作）；个别地区由当地司机兼导游负责讲解或另外上当地导游，为游客介绍景点讲解。以上均以旅游社最终安排为准。
                <w:br/>
                6. 港澳台及外籍护照报名：团费包含的机票价格仅适用于中国大陆公民护照，若客人持港澳台及外籍护照，需要加收机票附加费1500元/人（南航除外）。
                <w:br/>
                <w:br/>
                二、特别约定
                <w:br/>
                &lt;一&gt; 行程须知
                <w:br/>
                1.本行程为参考旅游行程，具体的行程游览顺序将根据航班安排的首末站城市而定。我社保留因航班变化和签证等原因对出团线路、出发日期、全程用餐等作适当调整之权力，并且以最终派发出团行程为准。如遇到当地节假日及展览会或因航班、天气等其他原因，本公司保留变更调整行程、酒店或住宿地点之权利。
                <w:br/>
                2.如遇塌方、大雪封山、塞车或航班延误等不可抗力因素造成的行程延误或不能完成景点游览，不视为旅行社违约，按《广东省出境旅游组团合同》条款处理。
                <w:br/>
                3.根据自身条件选择适合自己的旅游线路，出游过程中，如因身体健康等自身原因需放弃部分行程的，或游客要求放弃部分住宿、交通的，均视为自愿放弃，已发生费用不予退还，放弃行程期间的人身安全由旅游者自行负责。
                <w:br/>
                4.参加高风险项目特别约定条款：旅游者参加各项高风险性游乐项目时，敬请旅游者务必在参加前充分了解项目安全须知并确保身体状况能适应此类活动；如旅游者不具备较好的身体条件及技能，可能造成身体伤害。甲方参加此类活动应当购买相应的个人意外保险。如非旅行社责任造成的自身意外伤害，旅行社不承担相应的赔偿责任。
                <w:br/>
                5.旅行社已投保旅行社责任险。建议旅游者购买旅游意外保险。
                <w:br/>
                <w:br/>
                &lt;二&gt;费用须知
                <w:br/>
                1.  客人明白是否获得签证，使领馆有可能在团队出发前一日才通知旅游社旅行社。旅行社接受客人委托代办签证，客人明白若获得签证后再订购机票，航空公司很有可能无法保证所需机位。为确保能按时成行，客人同意在未获得签证的情况下，旅行社可以先行预订机票；非因旅行社的责任（如：因客人的签证申请被拒签、缓签；客人临时退团）致使客人不能按时成行的，客人愿意承担机票损失费等费用（如未出机票，该损失为机票定金；如已出票，该损失为航空公司的实际扣费）,详情如下:
                <w:br/>
                （1）航空公司的机票定金（国际段和内陆段）：￥5000元/人，客人对此表示同意。
                <w:br/>
                （2）因不可归责于旅行社的原因（客人签证申请被拒或缓签；客人临时退团）导致不能成行，签证受理费用由客人承担：新西兰团体签证费+手续费：人民币￥800元/人，客人对此表示同意。
                <w:br/>
                （3）因不可归责于旅行社的原因（客人签证申请被拒或缓签；客人临时退团）导致不能成行，地接费（如住
                <w:br/>
                宿费、车费以及其他所产生的相关费用）按实际费用扣除。
                <w:br/>
                2.  客人应按合同约定全程随团游览，若客人擅自脱团的，根据合同约定客人需承担违约责任，客人应按每天￥1500元/人的标准向旅行社支付违约金；如滞留不归，保证金则全额不予返还。客人对此表示同意。
                <w:br/>
                <w:br/>
                &lt;三&gt;签证须知
                <w:br/>
                1.  客人如委托我司代办旅游所需团队签证的，应如实准确地填写《新西兰团队旅游ADS签证资料表》，并按要求提供真实有效的签证资料。如有任何国家的拒签记录，需如实反映；如因隐瞒而被拒签，责任由客人自负。客人如已满或超过65岁，需再办理领事馆指定的体检机构出具的“健康体检证明书”并且购买医疗保险。
                <w:br/>
                2.  为提高客人签证资料的符合性，客人同意我司可以按领馆的要求对客人的送签资料进行必要的审查。如发现送签资料无法符合领馆要求，或提供资料中发现虚假资料不符合签证要求，客人自愿撤回签证申请，双方所签订的旅游合同解除。资料符合者我司按照ADS旅游协议为客人送办签证。客人对此表示同意。
                <w:br/>
                3.  持中国护照并自备签证参团的客人，其本人要对护照及签证的有效性负责，若客人因自备的签证出现问题导致不能按时成行的，视为客人单方解除合同，并按照合同退团处理；若导致行程中止的，所交团费扣除必要的费用后，剩余部分退回给客人。自备签证客人可退新西兰团队签证费：￥300/人。
                <w:br/>
                4.  外籍护照申请签证说明：
                <w:br/>
                新西兰签证：
                <w:br/>
                  （1）持香港CIDI签证身份书、澳门CIDI签证身份书/澳门旅行证持有者需要申请新西兰个人旅游签证。如长期居住在中国大陆境内，可委托旅行社申请新西兰个人旅游签证，详细签证资料可参考《新西兰个体签证资料指引》。
                <w:br/>
                （2）自2019年10月1日起，曾符合免签条件进入新西兰的外籍护照持有者均需提前申请NZeTA签证才能进入新西兰。客人自理NZeTA签证，每人可减签证费￥300。
                <w:br/>
                **以上"签证提示"仅供客人参考，是否符合免签条件由客人根据该国使领馆提供的信息予以确认，并按照相关指引自行负责出入境手续的办理。
                <w:br/>
                5.  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6.  签证顺利签出后，我们会根据客人情况收取保证金￥5万/人及以上（视个人资料情况，担保金金额不同）作出团保证金，待客人如期随团归国后无息返还。如客人未能在出团前按我司要求提供保证金，将视作客人要求退团处理。签证顺利获签后，如果客人因任何个人原因退团，我司有权利对其护照签证予以注销。
                <w:br/>
                <w:br/>
                三、参团人员须知
                <w:br/>
                1.  根据当地法律规定，司机每天工作时间不得超过8小时（包含客人用餐，走景点时间），敬请客人配合。超时费和超公里费以实际当地为准，当地结清。
                <w:br/>
                2.  全程机票为团队票，任意一段放弃，后续段将自动取消。全程任意一段机票均不可退、改、签，不退还任何费用。（任意一段机票都无法提前确认座位号）。如果旅游目的地国家政策性调整门票或其他相关价格，请按规定补交差价；如遇航空公司政策性调整机票价格，请按规定补交差价。
                <w:br/>
                3.  行李在航空公司托运期间造成的损坏或遗失，我社不承担任何责任。我社可协助游客与航空公司进行交涉，但处理结果一律按照航空公司相关规定办理。
                <w:br/>
                4.  出境长线舟车劳顿，为客人身体健康状况考虑，孕妇、70岁以上老人及其他身体条件不适宜长途飞行的客人不建议参团，敬请理解为盼。客人在签订旅游合同时应将实际身体情况告知旅行社，如个别游客患有传染性疾病或危及他人健康之疾病，旅行社有权拒绝游客出团或终止游客随团，所交费用按游客违约处理。65岁以上老人请提供健康证明并自行增加购买适合高龄游客参团的相应高额保险。70岁以上客人参团需保证身体健康有能力跟团，并需家属陪同，购买旅游意外保险。
                <w:br/>
                5.  团队旅游客人须按行程团进团出，不可擅自离团，不可探亲访友或商务等其他目的，由于客人擅自或者强行离团而造成未参加行程内景点、用餐、房、车等情况，所有费用不退，旅行社亦不承担游客离团时发生意外的责任。
                <w:br/>
                6.  请注意：持香港、澳门特区护照参团的客人必须带齐回乡证、身份证及有效多次进入中国境内的签注/证等相关证件。持其他免签证护照或自备签证的客人，必须具有多次进出中国的签注/签证才能参团。以上人员出入境过关的一切责任由客人负责。
                <w:br/>
                7.  凡曾持护照往返澳门或香港但护照上却无第三国出入境章的客人请留意，此行径会影响签证签出。在中国出境会有拒绝出境的可能。如因此原因出入境过关出现问题，一切责任由客人负责。
                <w:br/>
                8.  单独客人报名，我社会尽量安排同性客人拼房。如因团队实际情况无法安排拼房同住，客人需支付单间差。若客人要求入住单人间，请于报名时提出申请并补交单间差。国外酒店通常根据当天住宿情况来调配房间，单人间若已满时，可能会提供标双间。请客人预先了解为盼。
                <w:br/>
                9.  我社强烈建议贵客自行购买适合个人要求的个人商业人身旅游意外保险，建议购买投保范围涉及赔付交通工具延误和行李证件丢失，水上活动人身安全、行李险、财产险等优质的保险，以保障自身权益。
                <w:br/>
                10. 参团客人必须提供合法有效的护照（已污损、注销或挂失的护照无效），如客人因提交无效护照而导致最终无法出境，一切责任和损失由客人自行承担。
                <w:br/>
                11. 护照有效期（以团队回程抵达出发地日期计算）：护照有效期需为半年或以上。
                <w:br/>
                12. 持香港、澳门特区护照、台湾护照和外籍护照的客人，请自备好前往目的国家的有效签证。而对前往该目的
                <w:br/>
                国是否免签证，请咨询相关签发护照国家的出入境管理局或属该国的领事馆。关于签证问题我司可代为了解。
                <w:br/>
                但由于我方作为第3国，不能保证所了解到资料的及时性与准确性、客人需要对自己的签证负责。客人因持
                <w:br/>
                不合法或不合格证件被中国边检拒绝出境或被目的地国家拒绝入境，或客人擅自延迟返国、在国外滞留不归或因企图滞留不归而被当地政府遣送回国的，团款一律不予退回，并且我司保留追究其法律责任的权利。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2024-05-17T19:17:20+08:00</dcterms:created>
  <dcterms:modified xsi:type="dcterms:W3CDTF">2024-05-17T19:17:20+08:00</dcterms:modified>
</cp:coreProperties>
</file>

<file path=docProps/custom.xml><?xml version="1.0" encoding="utf-8"?>
<Properties xmlns="http://schemas.openxmlformats.org/officeDocument/2006/custom-properties" xmlns:vt="http://schemas.openxmlformats.org/officeDocument/2006/docPropsVTypes"/>
</file>