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【纯玩江南】华东五市 纯玩双飞6天丨乌镇东栅丨船游“东方威尼斯”七里山塘丨西湖+西溪丨南京中山陵丨上海外滩南京路丨苏州耦园丨升级一晚超豪华酒店丨含9大正餐行程单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YJ-20240408-A9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上海市-南京市-无锡市-杭州市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升级加享
                <w:br/>
                出门玩，舒适睡眠更重要，甄选入住【一晚超豪华酒店】（未挂牌，网评四钻酒店），安享一夜好眠，为新的一天积蓄能量！
                <w:br/>
                <w:br/>
                ※ 畅玩景区
                <w:br/>
                【船游“东方威尼斯”】坐一坐七里山塘的画舫游船，朱栏层楼，水榭笙歌，尽赏“水陆并行，河街相邻”的水乡风貌；
                <w:br/>
                【苏州耦园】被列为世界文化遗产，极具苏州韵味，淡雅宁静中透露着不俗，一草一木皆是情；
                <w:br/>
                【乌镇东栅】江南水韵，老街、青石板路、水上老屋，千年积淀的文化古韵，江南水乡的颜值担当；
                <w:br/>
                <w:br/>
                ※ 双西通玩
                <w:br/>
                【皆人都爱西湖】“水光潋滟晴方好，山色空蒙雨亦奇”。漫步湖畔，细细体味白居易刺杭三年对西湖的痴爱之情！
                <w:br/>
                【“天堂绿肺”西溪湿地】以“一曲溪流一曲烟”闻名的西溪湿地，这里环境清幽、水道纵横，是城市中少有的天然湿地，有“杭州之肾”之称！
                <w:br/>
                <w:br/>
                ※ 当地美食
                <w:br/>
                【正餐全含】全程安排9个正餐，省心省事，无需担忧用餐问题！
                <w:br/>
                【自助早餐】每日享用酒店自助早餐，尽享清晨悠闲而美味的时光，收获仪式感满满的品质生活；
                <w:br/>
                【龙井茶宴】以茶设宴，当茶叶遇上柴米油盐，调制成一桌宴席，将茶叶，幻化成更多舌尖上的美味！
                <w:br/>
                <w:br/>
                ※ 尊享品质
                <w:br/>
                【广东独立成团】安心无忧行，优秀导游+安全用车+安眠酒店+安享用餐，每人每天送一支矿泉水，尽享旅行好时光！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广州—芜湖—南京
                <w:br/>
                集合：请于广州机场见蓝色“誉江南”旗帜集合，我们的工作人员为您办理乘机手续、行李托运、登机指引等事宜，乘机前往芜湖，抵达后专职导游接机，开启江南之旅。
                <w:br/>
                注意：华东港口众多（参考港口：上海/常州/杭州/无锡/南京/扬州/合肥/南通/义乌/芜湖/盐城/宁波），我社有权根据航班港口时间调整行程顺序，变更入住城市顺序，但不减少景点与游览时间，敬请谅解。
                <w:br/>
                车赴：六朝古都南京（车程约2小时）；
                <w:br/>
                游览：【中山陵】（游览时间不少于1小时，免费参观，周一陵门以上关闭，仅能参观陵门以下景点，敬请谅解），位于南京东郊的钟山风景区内，东毗灵谷寺，西邻明孝陵。整个建筑群依山势而建，包括博爱坊、墓道、陵门、碑亭、祭堂和墓室等，由南往北排列在一条中轴线上，体现了中国传统建筑的风格，墓地全局呈“警钟”形图案，被誉为“中国近代建筑史上的第一陵”；
                <w:br/>
                温馨提示：
                <w:br/>
                1、中山陵景区有景区交通提供，游客可根据自身情况自愿乘坐景区电瓶车，往返20元/人自理。
                <w:br/>
                2、因中山陵景区实行实名预约参观限流，每日接待人数有限，如遇景区预约已满，我们将更改游览【玄武湖景区】，敬请谅解。  
                <w:br/>
                游览：【秦淮河夫子庙风景区】（自由活动不少于1小时）看秦淮河两岸风光，感受旧时“江南佳丽地、金陵帝王洲”的气势，在这里不仅能看到古都南京的历史建筑，还能吃到地道的秦淮风味小吃，可自费品赏特色小吃（魁光阁的五香茶叶蛋、五香豆；永和园的蟹壳黄烧饼、开洋干丝；奇芳阁的鸭油酥烧饼、麻油干丝）； 
                <w:br/>
                <w:br/>
                <w:br/>
                <w:br/>
                特别备注：
                <w:br/>
                1、报名时行程为参考,团航班进出口城市为芜湖/上海/常州/杭州/无锡/南京/扬州/合肥/南通/义乌/宁波等或同一港口往返，具体的行程游览顺序将根据航班安排的首末站城市最终确定。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交通：飞机/旅游车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入住：南京格林豪泰快捷酒店/如家派柏·云酒店/南京尚客优酒店或同等级酒店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南京—无锡
                <w:br/>
                车赴：江南鱼米之乡——无锡（车程约2小时）；
                <w:br/>
                自费：游览【灵山大佛】（自费：门票210元自理，70周岁以上长者免门票，需补导游、司机服务费，需收取油费150元/人，景区交通40/人自理）世界上最高的佛祖青铜立像，是中国五方五大佛之一，开光时有众多大师前来举办盛大仪式，传说对着大佛祈福参拜十分灵验，观看【九龙灌浴】祥瑞之兆，纳福迎祥，以及观赏耗资数亿、震撼视觉的【梵宫】。
                <w:br/>
                游览：【长广溪国家湿地公园】（游览时间约1小时）湿地公园内石塘廊桥，是东蠡湖的标志性景观之一，是目前全市最长的、反映蠡湖历史文化的、具有江南特色的廊桥。长广溪西岸，群峰连绵，古木参天，山辉川媚；溪东是无边无际的平原，平畴绿野，景色秀美。横卧在长广溪上的石塘桥、横山桥、南泉桥、吴塘桥等几十座桥梁，宛如一条条彩虹卧波，沟通了东西陆上交通。“长广溪头涨绿醅，山村一夜落黄梅。家家结网垂杨底，无数白鱼如雪来。”清氏诗人秦瀛在《白鱼如雪来》一诗中，描绘出了长广溪如画的风光。
                <w:br/>
                车赴：苏州（车程约1.5小时）；
                <w:br/>
                船游：【苏州缩影•船游七里山塘】（游览时间不少于1小时）横跨在山塘河的通贵桥桥孔与水中的倒影，浑然一圆，曾让建筑大师贝聿铭为此击节叫好。乘一叶画舫，听一曲丝竹，真可谓一声柔橹一销魂；千年的山塘街，千年的河水依然流淌。安静的电瓶船将为你开创另一段思绪，穿过古老的桥洞，看着枕河人家的生活，粉墙黛瓦，斑驳的历史痕迹在你身边流淌，忘却了都市的喧嚣，无谓人生的烦忧；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入住：苏州荷塘精品假日酒店/锦江之星/名山一家或同等级酒店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苏州—上海
                <w:br/>
                游览：【苏州古典园林•耦园】（游览时间不少于1小时），位于江苏省苏州市仓街小新桥巷，为清顺治年间保宁知府陆锦所筑，取陶渊明《归去来兮辞》中的园日涉以成趣之意，黄石假山是耦园的特色。耦园为全国重点文物保护单位，已被联合国教科文组织列入世界文化遗产。此园因在住宅东西两侧各有一园，故名耦园。南北驳岸码头是耦园特色之一，尽显姑苏人家尽枕河的特色。 
                <w:br/>
                车赴：东方巴黎上海（车程约2.5小时）；
                <w:br/>
                游览：【南京路步行街】（游览时间不少于40分钟）长约1200米，两侧商店林立， 一眼望去，现代建筑夹杂着欧式老楼。这里是百货公司的聚集地，商品类目齐全，是购物者的天堂。 
                <w:br/>
                游览：【十里洋场•外滩】（游览时间不少于40分钟）外滩是近代上海城市的起点，也收录着整座城市的精华。自1843年上海开埠（通商）以来，这里便成为了整座城市中最繁华的区域，时至今日。沿着宽阔的黄埔江，外滩一侧百年历史的万国建筑与对岸陆家嘴的新型都市交相辉映，转眼间展现着上海的过往与繁华。
                <w:br/>
                游览：【城隍庙商城】（游览时间不少于1小时）是老上海的代表，古典的中式建筑，海派的前店后坊，还有特色小吃可满足游客们味蕾的需求，城隍庙小吃是由明朝永历年间，这里的小吃讲究精巧细致，量不多，价不贵，正应了上海人“少吃一点，多吃几样”的风格；大家可以自费品尝（推荐：南翔馒头店、小吃广场、绿波廊餐厅等）。
                <w:br/>
                游览：【上海金茂大厦88层】，乘坐【黄浦江游船】畅游黄浦江，俯瞰上海璀璨夜景和黄浦江两岸独具欧陆风情的外滩万国建筑群以及散发着浓浓现代气息的浦东建筑群（游览间约2小时）【费用320元/人自理，该自费遵循客人自愿自费的原则选择参加，不强制消费】。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入住：如家快捷酒店/汉庭酒店/万信慧选酒店或同等级酒店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上海—乌镇—杭州
                <w:br/>
                车赴：乌镇（车程约2小时）；
                <w:br/>
                游览：【乌镇东栅景区】（游览时间不少于1.5小时），古风犹存的东、西、南、北四条老街呈“十”字交叉，构成双棋盘式河街平行、水陆相邻的古镇格局，体现了小桥、流水、古宅的江南古镇风韵。历史上这个小镇曾出过64名进士、161名举人，茅盾、沈泽民、独鹤等名人更是为小镇增添了几分显赫。游江南百床馆、三白酒作坊、江南木雕陈列馆、茅盾纪念馆、林家铺子、茅盾故居、江南木雕刻陈列馆、印花布作坊、余榴梁钱币馆等景点。
                <w:br/>
                车赴：浙江省会、丝绸之府、休闲之都杭州（车程约1.5小时）；
                <w:br/>
                游览：【西湖风景区】（游览时间不少于1小时，不含游船，若需乘船，船费自理，若自愿前往可委托导游代为购买）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晚上：【杭州宋城千古情】景区并欣赏大型演出——《宋城千古情》（观看表演及自由活动约120分钟），这是杭州宋城景区的灵魂，用先进声、光、电的科技手段和舞台机械，以出其不意的呈现方式演绎了良渚古人的艰辛，宋皇宫的辉煌，岳家军的惨烈，梁祝和白蛇许仙的千古绝唱，把丝绸、茶叶和烟雨江南表现得淋漓尽致，极具视觉体验和心灵震撼【宋城景区以及千古情演出均为自费项目，套票320元/人，不强迫自费，1.2以下儿童可免费随家长一同观赏，但是演出没有座位提供，敬请谅解！】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入住：未来科技城同派/杭州德信福元酒店/顺昌大酒店/杭州两岸国际大酒店/杭州云鲤悦酒店/杭州怿铂酒店/杭州紫金港郁金香酒店或同等级酒店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杭州—芜湖
                <w:br/>
                游览：【河坊街】（自由活动不少于1小时）这里曾是南宋王朝时的“皇城根儿”更是南宋的文化中心和经贸中心。洋溢着浓郁的汉文化气息，现在经过改造又开张了很多新的商铺。虽然这种修旧如旧的方式因为没有时间积累的文化底蕴而显得生硬和单薄，但那些老字号老房子还有保留，值得一访；
                <w:br/>
                参观：【钱江新城•城市阳台】杭州城市阳台位于钱江新城核心区，共有“一主二副”3个城市阳台，每一个阳台就是一个开放和充满活力的现代城市公园，集休闲，观潮、游憩、放松心情等多种功能为一体；可远观G20峰会会址及杭州奥体中心，等现代化的建筑。
                <w:br/>
                游览：【西溪国家湿地公园二期】（游览时间不少于1小时，不含电瓶车，往返20元/人自理）感受满眼是清淡雅致的绿和微波荡漾的水。曾与西湖、西泠并称杭州“三西”，历史文化深厚，田园水乡风情浓郁，漫步福堤，沿途参观河渚街、高庄等景区，跨经六座“福字桥”，祈福人生，感受西溪独有的文化。
                <w:br/>
                享用：【农家茶园宴】茶林野趣间，吃农家茶园宴，品纯正龙井茶，悠然自得，看国饮千年龙井泡出杭州这座休闲茶都。
                <w:br/>
                车赴：芜湖（车程约3.5小时）；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入住：杭州德信福元酒店/顺昌大酒店/杭州两岸国际大酒店/杭州云鲤悦酒店/杭州好时运君亭/丽呈睿轩酒店/杭州紫金港郁金香酒店或其他城市同等级酒店入住：格林豪泰(芜湖县迎宾大道店）或同等级酒店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芜湖—广州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2.住宿：全程经济型酒店，一晚超豪华酒店，若单人入住或出现单男单女，请自补单房差，行程参考酒店无法接待的情况下，我社将选择其他酒店，但标准不低于上述酒店！
                <w:br/>
                3.用餐：行程中含5早9正，酒店内含早餐，正餐25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7.2-11周岁以下（身高不超1.2M）的执行小孩收费，此收费提供机位、车位、餐位。不提供住宿床位、景点门票（如超1.2米现补门票90元，景点检票处设有身高标示，供游客自行测量实际身高）。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上海：登金茂或环球、船游黄浦江夜游</w:t>
            </w:r>
          </w:p>
        </w:tc>
        <w:tc>
          <w:tcPr/>
          <w:p>
            <w:pPr>
              <w:pStyle w:val="indent"/>
            </w:pPr>
            <w:r>
              <w:rPr>
                <w:rFonts w:ascii="宋体" w:hAnsi="宋体" w:eastAsia="宋体" w:cs="宋体"/>
                <w:color w:val="000000"/>
                <w:sz w:val="20"/>
                <w:szCs w:val="20"/>
              </w:rPr>
              <w:t xml:space="preserve">
                费用已含车费、导服、门票，特殊免票证件以及70岁以上老人无优惠（最低成团人数按实际情况而定）
                <w:br/>
                1、 自由活动期间，经旅游者与旅行社双方协商一致，可选择参加以上当地特色项目；
                <w:br/>
                2、另行付费项目需满足最低成行人数，且在时间、天气等客观因素允许的前提下安排。如遇项目预定不上或实施项目的必要条件无法满足等情况，该另行付费项目将取消，已交费用退还给旅游者。如未满足最低成行人数导致费用增加，旅游者可以与旅行社重新协商价格参加另行付费项目；
                <w:br/>
                3、不参加自费的游客需在导游安排的地点等候或者自行安排活动，提前与导游约定时间集合。若需提前回酒店或自行离团，需要签署自愿离团证明，旅游车不能满足单独送您回酒店，敬请谅解！
                <w:br/>
                4、旅游者如因自身原因取消另行付费项目，已交费用不予退还。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320.00</w:t>
            </w:r>
          </w:p>
        </w:tc>
      </w:tr>
      <w:tr>
        <w:trPr/>
        <w:tc>
          <w:tcPr/>
          <w:p>
            <w:pPr>
              <w:pStyle w:val="indent"/>
            </w:pPr>
            <w:r>
              <w:rPr>
                <w:rFonts w:ascii="宋体" w:hAnsi="宋体" w:eastAsia="宋体" w:cs="宋体"/>
                <w:color w:val="000000"/>
                <w:sz w:val="20"/>
                <w:szCs w:val="20"/>
              </w:rPr>
              <w:t xml:space="preserve">杭州：宋城千古情大型歌舞演绎</w:t>
            </w:r>
          </w:p>
        </w:tc>
        <w:tc>
          <w:tcPr/>
          <w:p>
            <w:pPr>
              <w:pStyle w:val="indent"/>
            </w:pPr>
            <w:r>
              <w:rPr>
                <w:rFonts w:ascii="宋体" w:hAnsi="宋体" w:eastAsia="宋体" w:cs="宋体"/>
                <w:color w:val="000000"/>
                <w:sz w:val="20"/>
                <w:szCs w:val="20"/>
              </w:rPr>
              <w:t xml:space="preserve">
                费用已含车费、导服、门票，特殊免票证件以及70岁以上老人无优惠（最低成团人数按实际情况而定）
                <w:br/>
                1、 自由活动期间，经旅游者与旅行社双方协商一致，可选择参加以上当地特色项目；
                <w:br/>
                2、另行付费项目需满足最低成行人数，且在时间、天气等客观因素允许的前提下安排。如遇项目预定不上或实施项目的必要条件无法满足等情况，该另行付费项目将取消，已交费用退还给旅游者。如未满足最低成行人数导致费用增加，旅游者可以与旅行社重新协商价格参加另行付费项目；
                <w:br/>
                3、不参加自费的游客需在导游安排的地点等候或者自行安排活动，提前与导游约定时间集合。若需提前回酒店或自行离团，需要签署自愿离团证明，旅游车不能满足单独送您回酒店，敬请谅解！
                <w:br/>
                4、旅游者如因自身原因取消另行付费项目，已交费用不予退还。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320.00</w:t>
            </w:r>
          </w:p>
        </w:tc>
      </w:tr>
      <w:tr>
        <w:trPr/>
        <w:tc>
          <w:tcPr/>
          <w:p>
            <w:pPr>
              <w:pStyle w:val="indent"/>
            </w:pPr>
            <w:r>
              <w:rPr>
                <w:rFonts w:ascii="宋体" w:hAnsi="宋体" w:eastAsia="宋体" w:cs="宋体"/>
                <w:color w:val="000000"/>
                <w:sz w:val="20"/>
                <w:szCs w:val="20"/>
              </w:rPr>
              <w:t xml:space="preserve">无锡：灵山大佛</w:t>
            </w:r>
          </w:p>
        </w:tc>
        <w:tc>
          <w:tcPr/>
          <w:p>
            <w:pPr>
              <w:pStyle w:val="indent"/>
            </w:pPr>
            <w:r>
              <w:rPr>
                <w:rFonts w:ascii="宋体" w:hAnsi="宋体" w:eastAsia="宋体" w:cs="宋体"/>
                <w:color w:val="000000"/>
                <w:sz w:val="20"/>
                <w:szCs w:val="20"/>
              </w:rPr>
              <w:t xml:space="preserve">
                费用已含车费、导服、门票，特殊免票证件以及70岁以上老人无优惠（最低成团人数按实际情况而定）
                <w:br/>
                1、 自由活动期间，经旅游者与旅行社双方协商一致，可选择参加以上当地特色项目；
                <w:br/>
                2、另行付费项目需满足最低成行人数，且在时间、天气等客观因素允许的前提下安排。如遇项目预定不上或实施项目的必要条件无法满足等情况，该另行付费项目将取消，已交费用退还给旅游者。如未满足最低成行人数导致费用增加，旅游者可以与旅行社重新协商价格参加另行付费项目；
                <w:br/>
                3、不参加自费的游客需在导游安排的地点等候或者自行安排活动，提前与导游约定时间集合。若需提前回酒店或自行离团，需要签署自愿离团证明，旅游车不能满足单独送您回酒店，敬请谅解！
                <w:br/>
                4、旅游者如因自身原因取消另行付费项目，已交费用不予退还。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210.00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16人成团，为保证游客可如期出发，我社将与其他旅行社共同组团（拼团出发），如客人不接受拼团出发，请报名时以书面形式注明。如报名人数不足 16成人时无法成团，或遇特殊情况（如：团队特惠机位取消或游客临时退团造成不成团等）致使团队无法按期出行，我社提前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2024-05-20T19:39:14+08:00</dcterms:created>
  <dcterms:modified xsi:type="dcterms:W3CDTF">2024-05-20T19:39:14+08:00</dcterms:modified>
</cp:coreProperties>
</file>

<file path=docProps/custom.xml><?xml version="1.0" encoding="utf-8"?>
<Properties xmlns="http://schemas.openxmlformats.org/officeDocument/2006/custom-properties" xmlns:vt="http://schemas.openxmlformats.org/officeDocument/2006/docPropsVTypes"/>
</file>