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【顶奢江南】华东 双飞6天丨上海深坑酒店+湖州喜来登酒店丨南京牛首山佛顶宫丨南浔古镇丨上海外滩丨2大夜秀丨0自费行程单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YJ-20240407-S2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上海市-无锡市-杭州市-湖州市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地标建筑
                <w:br/>
                【上海深坑洲际酒店】入住世界十大建筑奇迹上海世贸深坑酒店，享迪拜帆船酒店大师设计之美，价值4000+，一起开启地平线下的想象！夜晚的深坑酒店给人一种梦幻的感觉，看深坑奇观，地平线下的想象开启全新探索，一起来欣赏这场奇幻震撼的光影吧！
                <w:br/>
                【湖州喜来登度假酒店】中国首家水上白金级七星级月亮酒店奢华体验，价值2000+，媲美迪拜帆船酒店，夜色大片“太湖明珠”，全景落地窗，直面南太湖的无敌美景，邂逅一种难以用只言片语形容的壮阔！
                <w:br/>
                <w:br/>
                ※ 大牌景区
                <w:br/>
                【南京新地标牛首山】40亿建造的佛教艺术宫殿，世界佛教文化新遗产，朝拜礼佛神圣道场，必游网红打卡地之一！
                <w:br/>
                【不难寻的南浔】水岸人家尽枕河，运河古镇富甲天下，罕见的中西合璧式古镇游遍江南九十九，不如南浔走一走！
                <w:br/>
                <w:br/>
                ※ 绚烂夜秀
                <w:br/>
                【月亮酒店灯光秀】震撼人心的炫彩奇幻灯光秀，变幻出五彩缤纷的绚丽图案，湖面上的建筑倒影会随着斑斓的灯光，明亮交相呼应，美轮美奂！
                <w:br/>
                【深坑酒店崖壁光影秀】18000㎡崖壁光影秀，地心深处的东方神话，呈现神话中的缭绕云雾、玄幻异兽与各色空间奇观，打造声势恢弘的视听盛宴！
                <w:br/>
                <w:br/>
                ※ 食在江南
                <w:br/>
                【豪华自助早餐】深坑酒店享用价值¥288自助早餐，湖州喜来登酒店享用价值¥188自助早餐！
                <w:br/>
                【天下第一鲜】以太湖盛产的湖鲜为主料，鲜料现烹，这天下至鲜，吃在嘴里，奇嫩异常，鲜美无比！
                <w:br/>
                【茶香满溢】茶林野趣间，吃农家茶园宴，品纯正龙井茶，悠然自得，看千年龙井泡出杭州这座休闲茶都！
                <w:br/>
                <w:br/>
                ※ 尊享品质
                <w:br/>
                【广东独立成团】安心无忧行，优秀导游+安全用车+安眠酒店+安享用餐，每人每天送一支矿泉水，尽享旅行好时光！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广州—上海（航班时间段：0700-1500）
                <w:br/>
                集合：请于广州机场见蓝色“誉江南”旗帜集合，我们的工作人员为您办理好乘机手续、行李托运、以及登机口指引等事宜，后乘机前往上海，抵达后专职导游接团，开启江南之旅。
                <w:br/>
                注意：华东港口众多（参考港口：上海/杭州/无锡/南京/扬州/合肥/南通/义乌/芜湖/常州），我社有权根据航班港口时间调整行程顺序，变更入住城市顺序，但不减少景点与游览时间，敬请谅解。
                <w:br/>
                游览：【十里洋场•外滩】（游览时间不少于40分钟）外滩是近代上海城市的起点，也收录着整座城市的精华。自1843年上海开埠（通商）以来，这里便成为了整座城市中最繁华的区域，时至今日。沿着宽阔的黄埔江，外滩一侧百年历史的万国建筑与对岸陆家嘴的新型都市交相辉映，转眼间展现着上海的过往与繁华。
                <w:br/>
                 游览：【城隍庙商城】（游览时间不少于1小时）是老上海的代表，古典的中式建筑，海派的前店后坊，还有特色小吃可满足游客们味蕾的需求，城隍庙小吃是由明朝永历年间，这里的小吃讲究精巧细致，量不多，价不贵，正应了上海人“少吃一点，多吃几样”的风格；大家可以自费品尝（推荐：南翔馒头店、小吃广场、绿波廊餐厅等）。
                <w:br/>
                奢住：【上海佘山世茂洲际酒店（世茂深坑酒店）】位于“上海之根”- 松江，毗邻上海虹桥枢纽区域。酒店的建筑设计极富创新，建造了12年的酒店遵循自然环境，充分利用深坑岩壁的曲面造型悬挂并建造在深坑岩壁之上，主体由地表以上2层及地表以下88米的15层构成。设计打破多项专利，作为全球瞩目之焦点，为旅行者们带来商务、休闲及探索旅行的奢华体验。这个建筑奇迹是“一生必去”目的地之一，开启你的洲际人生之旅。酒店主体建筑主要分为三部分：地上部分、坑下至水面部分、水下部分。其中，坑下至水面部分以建筑主楼为主；水下部分是酒店的特色客房区和特色水下餐厅。大堂以“地心奇遇”为主题，墙面立体，呈古铜色，与矿坑岩层相呼应。从大堂舒适的休息区，即可望见外围的景观。大堂中心有动态水幕，倾泻而下的水幕，不断变换形态，异常美丽。
                <w:br/>
                夜晚：【光影剧场“深坑·山海寻隐”】以中国志怪古籍《山海经》为主要灵感，结合灯光、激光、雾森、无人机等新型多媒体技术手段，在超过18,000平米的层崖峭壁、383米的环绕岩石屏幕、900平米的水幕之上，呈现具有东方神话色彩的缭绕云雾、玄幻异兽与空间奇观。长达二十分钟的光影剧场以三个篇章铺陈而开，期间，梼杌、白泽、神龟等奇珍异兽接连现身，跨越远古与现实的时空裂缝,指引少年勇闯前路；各类奇幻星象层出不穷，五色霞光与云海缭绕，虚实飘渺、亦幻亦真，震撼人心。（展示时间以酒店安排为准）。
                <w:br/>
                <w:br/>
                <w:br/>
                特别备注：
                <w:br/>
                1、报名时行程为参考,团航班进出口城市为上海/常州/杭州/无锡/南京/扬州/合肥/南通/义乌/芜湖等或同一港口往返，具体的行程游览顺序将根据航班安排的首末站城市最终确定。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6、12-30岁客人参团报名，需加收800元/人！！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入住：上海佘山世茂洲际酒店（世茂深坑酒店）（备注：由于高标酒店规定，不可指定标间/大床，以前台安排为准；如需使用酒店泳池请提前自备泳帽&amp;泳衣，酒店泳池是否开放以酒店方为准。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上海—杭州
                <w:br/>
                享用：酒店价值288元/人自助早餐，除了简单的冷菜、水果和甜品，你还可以不限量单点各种主菜。炒饭、班尼迪克蛋.....每一道都是大菜硬菜，在外面的餐厅分分钟值近百块的那种。
                <w:br/>
                车赴：浙江省会、丝绸之府、休闲之都杭州（车程约1.5小时）；
                <w:br/>
                游览：【西湖风景区】（游览时间不少于1小时，不含游船，若需乘船，船费自理，此团是不加点团，若自愿前往可委托导游代为购买，但不在加点赔偿范畴内）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游览：【龙坞茶镇龙井问茶】（游览时间不少于1.5小时）龙坞素有“万担茶乡“、“千年茶镇“之称，在这里一个个茶村环顾西山而立，云遮雾绕，山泉叮咚伴着茶香，沁人心脾。龙坞人祖祖辈辈种茶，这里是杭州“一红一绿“茶的原产地。西湖龙井有1200年的历史，九曲红梅有200多年的历史。云山深处，置身茶园，寻茶、问道、旅拍，体会休闲杭州的独特韵。
                <w:br/>
                享用：【农家茶园宴】茶林野趣间，吃农家茶园宴，品纯正龙井茶，悠然自得，看国饮千年龙井泡出杭州这座休闲茶都。
                <w:br/>
                交通：旅游车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入住：未来科技城同派/杭州德信福元酒店/顺昌大酒店/杭州两岸国际大酒店/杭州云鲤悦酒店/杭州怿铂 酒店/杭州紫金港郁金香酒店或同等级酒店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杭州—湖州
                <w:br/>
                参观：【丝绸工厂】（车程约1.5小时，参观约90分钟）中国是世界上最早生产丝绸的国家，有 “丝绸之国”之称，而浙江则是中国丝绸的重点产区和出口基地，素称“丝绸之府”。全省生丝产量、绸缎产量和出口量，均列居全国首位。浙江丝绸的特点是产品品种齐全，花样繁多，续、罗、绸、缎、锦、 纺、绒、纱无所不有。
                <w:br/>
                前往：湖州（车程约1.5小时）； 
                <w:br/>
                游览：【南浔景区5A】（游览时间不少1.5小时。是江南六大古镇之一，建至今已有750多年历史，凭借独特的历史地位和人文景观，荣膺“中国十大魅力名镇”、“中国历史文化名镇”等称号。怀旧的麦芽糖，斑驳的石板路，蜿蜒的小河道，河中的浣洗，河边的早茶，都是现代文明中的一股清泉。
                <w:br/>
                前往：【湖州南太湖中央公园渔人码头】（办理入住后，自由活动）这里是以“喜来登温泉度假酒店”、“渔人码头”、“欧洲风情度假中心”和高档住宅群四大板块为主体，集生态观光、休闲度假、高端会议、美食文化、经典购物、动感娱乐体验为一体，将成为长三角地区乃至全国最具价值的休闲度假和宜居胜地。
                <w:br/>
                奢住：【湖州喜来登温泉度假酒店】坐落于浙江省湖州市风景宜人的南太湖之滨，晚上在外墙灯光的装扮下 “指环”型建筑变幻出五彩斑斓的绚丽图案，水中的倒影犹如一轮被涂上了色彩的弯月。酒店的室内装饰尽显高端奢华，大堂的阿富汗白玉、巴西虎眼石、黄水晶可称为是“集世界玉石之大成”。酒店的每个房型都有所不同，每个房间都带独立阳台，所有客房内家私也均为进口定制。酒店顶端的炫吧提供各色经典鸡尾酒，大堂吧提供各类茶饮，沙滩吧提供多种自酿啤酒。
                <w:br/>
                夜晚：【月亮酒店炫彩灯光秀】当科技美学与月亮酒店相遇，一帧帧视觉大片呈现，带来一场宏大的光影大秀，多种特效画面轮番上阵，更具科技感，声光电配合一体将以更靓丽的形象和更丰富的画面迎接八方来客！（展示时间以酒店安排为准）。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入住：湖州月亮湾喜来登品牌酒店（备注：由于高标酒店规定，不可指定标间/大床，以前台安排为准；如需使用酒店泳池请提前自备泳帽&amp;泳衣，酒店泳池是否开放以酒店方为准。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湖州—南京
                <w:br/>
                享用：酒店中西式自助早餐，早餐厅被评为湖州必吃榜，早餐十分丰盛满足，中西结合，炒菜、咖啡、甜点、面包……一应俱全。还有精致湖州特色点心供应品尝！
                <w:br/>
                车赴：六朝古都南京（车程约3小时）；
                <w:br/>
                圣景：【金陵胜境•牛首山】（游览时间不少于2小时，景交自理20元/人）牛首山又名“天阙山”，因山顶突出的 双峰 对峙，恰似牛头双角而得名，是金陵四大名景之一。素有“春牛首，秋 栖霞 ” 的说法。巍峨雄壮的佛顶宫，高耸入云的佛顶塔，静谧藏幽的佛顶寺，散发着自然禅趣的牛头禅文化园，现代与佛文化完美结合震撼无比的禅境大观，神秘、殊胜的佛国世界舍利大殿、万佛廊，佛顶骨舍利长期供奉的奢华与科技并存的舍利藏宫。
                <w:br/>
                游览：【秦淮河夫子庙风景区】（自由活动不少于1小时）看秦淮河两岸风光，感受旧时“江南佳丽地、金陵帝王洲”的气势，在这里不仅能看到古都南京的历史建筑，还能吃到地道的秦淮风味小吃，可自费品赏特色小吃（魁光阁的五香茶叶蛋、五香豆；永和园的蟹壳黄烧饼、开洋干丝；奇芳阁的鸭油酥烧饼、麻油干丝）；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入住：南京徐庄苏宁雅悦/南京康铂板桥店/麗枫酒店/南京汪海国际大酒店或同等级酒店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南京—无锡
                <w:br/>
                游览：【千年瑰宝•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车赴：被誉为太湖边“充满温情和水的城市”的无锡（车程约2小时）；
                <w:br/>
                参观：【无锡紫砂博物馆】（参观时间不少于90分钟）博物馆收藏着各种年代，各种风格的紫砂陶器精品约数百件，众多国家级工艺美术大师吕尧成、鲍志强、徐秀棠、徐汉棠、汪寅仙、周桂珍等均亲临指导，共同探讨紫砂艺术，更有逾百万紫砂爱好者，中外友人及国家各级领导，来此参观过；
                <w:br/>
                游览：【长广溪国家湿地公园】（游览时间不少于1小时）湿地公园内石塘廊桥，是东蠡湖的标志性景观之一，是目前全市最长的、反映蠡湖历史文化的、具有江南特色的廊桥。长广溪西岸，群峰连绵，古木参天，山辉川媚；溪东是无边无际的平原，平畴绿野，景色秀美。横卧在长广溪上的石塘桥、横山桥、南泉桥、吴塘桥等几十座桥梁，宛如一条条彩虹卧波，沟通了东西陆上交通。“长广溪头涨绿醅，山村一夜落黄梅。家家结网垂杨底，无数白鱼如雪来。”清氏诗人秦瀛在《白鱼如雪来》一诗中，描绘出了长广溪如画的风光。
                <w:br/>
                交通：旅游车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入住：无锡宜尚酒店/无锡曙光薇酒店/无锡明都酒店或同等级酒店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无锡—上海—广州（航班时间段：1600-2300）
                <w:br/>
                参观：【珍珠博物馆】（参观时间不少于90分钟）位于“太湖明珠“无锡，30年传随太湖珍珠产业，引进尖端设计资源，集珍珠养殖、珍珠加工、珍珠产品研发、珍珠首饰设计、珍珠文化展示和销售于一体。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2.住宿：全程入住超豪华酒店，一晚湖州喜来登酒店，一晚上海深坑洲际酒店，若单人入住或出现单男单女，请自补单房差，行程参考酒店无法接待的情况下，我社将选择其他酒店，但标准不低于上述酒店！ 
                <w:br/>
                3.用餐：行程中含5早5正，酒店内含早餐，正餐40元/人，天下第一鲜60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7.2-12周岁以下（身高不超1.2M）的执行小孩收费，此收费提供机位、车位、餐位。不提供住宿床位、景点门票（如超1.2米现补门票100元，景点检票处设有身高标示，供游客自行测量实际身高）。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8、购物：全程进2个购物点（每个停留约1.5小时，行程过程中景区、餐厅、酒店、服务区自带的商店不算购物店）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珍珠博物馆</w:t>
            </w:r>
          </w:p>
        </w:tc>
        <w:tc>
          <w:tcPr/>
          <w:p>
            <w:pPr>
              <w:pStyle w:val="indent"/>
            </w:pPr>
            <w:r>
              <w:rPr>
                <w:rFonts w:ascii="宋体" w:hAnsi="宋体" w:eastAsia="宋体" w:cs="宋体"/>
                <w:color w:val="000000"/>
                <w:sz w:val="20"/>
                <w:szCs w:val="20"/>
              </w:rPr>
              <w:t xml:space="preserve">
                太湖珍珠又名太湖珠，是按产地分类的九大珍珠品种之一。太湖珍珠是淡水珍珠，光泽明亮、粒圆饱满、细腻光滑、形佳色美、硬度高、比重大、弹性好、正品率。是珍贵的装饰品，又是贵重的药材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丝绸工厂</w:t>
            </w:r>
          </w:p>
        </w:tc>
        <w:tc>
          <w:tcPr/>
          <w:p>
            <w:pPr>
              <w:pStyle w:val="indent"/>
            </w:pPr>
            <w:r>
              <w:rPr>
                <w:rFonts w:ascii="宋体" w:hAnsi="宋体" w:eastAsia="宋体" w:cs="宋体"/>
                <w:color w:val="000000"/>
                <w:sz w:val="20"/>
                <w:szCs w:val="20"/>
              </w:rPr>
              <w:t xml:space="preserve">
                了解古老与现代的蚕丝工艺，各种丝绸制品，衣物、伞、蚕丝被、丝巾、床上用品或翡翠饰品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20人成团，为保证游客可如期出发，我社将与其他旅行社共同组团（拼团出发），如客人不接受拼团出发，请报名时以书面形式注明。如报名人数不足 20成人时无法成团，或遇特殊情况（如：团队特惠机位取消或游客临时退团造成不成团等）致使团队无法按期出行，我社提前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 】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收客限制：12-30岁客人参团报名，需加收800元/人！</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2024-05-20T02:59:48+08:00</dcterms:created>
  <dcterms:modified xsi:type="dcterms:W3CDTF">2024-05-20T02:59:48+08:00</dcterms:modified>
</cp:coreProperties>
</file>

<file path=docProps/custom.xml><?xml version="1.0" encoding="utf-8"?>
<Properties xmlns="http://schemas.openxmlformats.org/officeDocument/2006/custom-properties" xmlns:vt="http://schemas.openxmlformats.org/officeDocument/2006/docPropsVTypes"/>
</file>