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【悠享疆南】 新疆图木舒克双飞8天丨喀什古城丨中巴友谊公路丨盘龙古道丨白沙湖丨卡拉库里湖丨班迪尔蓝湖丨树洞公路丨塔什库尔干县丨中国最西极--斯姆哈纳村丨阿克苏丨温宿大峡谷行程单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XBX-20240327-J6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★【高原秘境 缤纷玩法】
                <w:br/>
                万山之祖： 塔什库尔干县城位于万山之祖的帕米尔高原，一县通三国的边境县城
                <w:br/>
                壮美峡谷：不出国也能完爆美国大峡谷——南疆温宿托尔木大峡谷，拥有丹霞、雅丹、次雅丹、岩盐喀斯特和独特的盐丘底劈构造等5种地貌堪称新疆“活的地质演变史博物馆”。
                <w:br/>
                沉浸古城：漫步喀什古城感受不同民族的烟火气；
                <w:br/>
                三大湖泊：白沙湖，卡拉库里湖，班迪尔蓝湖
                <w:br/>
                四大公路：九曲十八弯-盘龙古道精华段；
                <w:br/>
                世界上最高最美的国际公路--中巴友谊公路；
                <w:br/>
                新疆版国王大道-树洞公路
                <w:br/>
                天山昆仑交汇，一路七彩雅丹，罕见的山地景观，极限西行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广州✈图木舒克机场（飞行时间约8小时）→（汽车）--温宿大峡谷（65公里/汽车约1小时）
                <w:br/>
                指定时间广州白云机场集合，乘飞往新疆南疆城市【图木舒克】，接机后前往【柯坪齐兰古城】原名阔纳齐兰古城，西汉时齐兰古城是古丝绸之路的必经之地，这座隐藏在大漠中的古城，不仅见证了丝路贸易的辉煌，更是中华文明与西域文化交融的见证。途径【柯坪红沙漠景区】“红层”的红色砂岩风化成沙粒，集聚成片则成为红色沙漠，属于丹霞地貌。红沙河湿地与红沙漠紧密相连，红沙河横穿而过，远远地就能看到一片赤红的沙海。游玩尽兴后，赴阿克苏酒店休息。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温馨提示：
                <w:br/>
                航班采用九元航空，飞机上无餐食，随身7KG+行李托运15KG，随身行李不超过14寸而且不能超过7KG，托运不超过32寸而且不能超过15KG，有相机铝电池不能超过2个（总容量不能超过2万豪安）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阿克苏-（约430公里/汽车约4.5小时）温宿大峡谷-喀什（约122公里/汽车约2小时）
                <w:br/>
                早餐后前往【温宿大峡谷】也称托木尔大峡谷（参观时间约3小时）。温宿大峡谷拥有独特的盐岩喀斯特、丹霞、雅丹、次雅丹地貌。这里曾是通往南北天山，木扎特古道的必经之地。峡谷中，山壁岩层分布清晰，受挤压形成的褶皱，历经亿万年的风雨侵蚀，形成了绝壁高耸、奇峰兀立、嶙峋怪异、五彩纷呈的奇特景观。我们乘坐狂野的区间车进入，穿行在壮观的峡谷中，惊叹大自然的鬼斧神工，登高俯瞰万山之城。天气好的情况下，还可以看到天山第一高峰【托木尔峰】。而后乘车前往喀什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喀什-七彩雅丹地貌-天山昆仑山脉交汇-斯姆哈纳村（212公里/约3.5小时）-喀什
                <w:br/>
                早餐后，驱车前往位于乌恰乡的斯姆哈纳村，沿途一路都是七彩雅丹地貌，色彩分明，是亿万年地质变迁所赋予的自然外貌，属全国少见山地景观；途中经过天山昆仑山山脉交汇处，天山山脉在此处呈驼色，东西走向，平均海拔 4000 米以上；昆仑山山脉在此处呈黛色，西起帕米尔高原平均海拔 5500 米以上。可以眼望两山，脚踏两地的欣赏世界级山系独特风貌，感受“万山博物园”。后抵达【斯姆哈纳村】这里是中国最晚迎来朝阳和最晚送走夕阳之地，是祖国大陆最西部的村庄，在帕米尔高原海拔2900米处，一个典型的以放牧为生的柯尔克孜族村庄，处于中国边界，隔壁就是吉尔吉斯斯坦。在这里有国境界碑，有繁忙的伊尔克什坦口岸，也有祖国版图最西端的边防哨所。游览完毕，乘车返回喀什，入住酒店。
                <w:br/>
                温馨提示：前往斯姆哈纳村需要提前办理边防证，请提前准备好有效身份证件资料。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喀什-喀拉昆仑公路-白沙湖-喀拉库勒湖-塔县（全程280公里/约6小时）
                <w:br/>
                早餐后乘车沿【喀拉昆仑公路】（即中巴友谊公路）雪山相伴，后参观【白沙湖】（赠送景点，不去无费用可退，游览约1小时），因白沙而闻名，沙水相接雪山为背景；观【喀拉库勒湖】（途经打卡，不含门票），喀拉库里湖在帕米尔高原慕士塔格峰脚下，与被称为冰山之父的慕士塔格峰相依相偎，被公格尔九别峰环绕的卡拉库里湖，湖畔水草丰美，晚抵塔什库尔干县，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塔县-盘龙古道-喀什（全程约300公里/约6小时）
                <w:br/>
                早餐后乘车出发，赴神秘狂野-绝对治愈的公路【盘龙古道】（换乘小车体验小盘龙精华景观），这像横卧于帕米尔上的一条巨龙，黝黑的公路如同一条蜿蜒的巨龙游弋在崇山峻岭中，绕过数百个弯道后，你一定会被最后的路牌而治愈。前往【塔合曼湿地】，途中经过【班迪尔湖（车观）】，原来是一条河流，是为了储水而建造水库。湖水为冰川融水，因为特殊矿物质呈蓝色。夏季为青蓝色，冬季为深蓝色，因此又称“蓝湖”。抵达【塔合曼湿地】（观景台停车拍照约15分钟）当温度升高，雪山上的积雪也渐渐地融化，雪水便顺着山势流至山脚，最后就形成了塔合曼湿地。盛夏时节的塔合曼湿地尤为美丽。连绵不绝的雪山威然屹立着，蜿蜒的河流与青葱的牧场点缀其中，像极了一幅色彩鲜明的油画。河畔边的草丛里，还隐匿着数不清的牛羊。我们一起去【塔合曼树洞公路】，塔合曼乡有两条杨树围成的像树洞一样幽深的小路，第一条“树洞”大约有1000米长。有很多游客在这里拍照。游毕后乘车返喀什，途经【慕士塔冰川公园】（不含门票，景区门口拍照打卡），与公格尔峰，公格尔九别峰并列为“昆仑三雄”‘冰山之父’，遥看远方莫名的敬畏。抵达喀什入住酒店休息。
                <w:br/>
                【温馨提示1】：
                <w:br/>
                1、今天路程比较远，行车时间比较长，带上零食，水，酸奶，晕车药，驱蚊药等，以备不时之需。
                <w:br/>
                2、途中要过盖孜检查站，过盖孜检查站时周围不允许拍照
                <w:br/>
                3、今天我们将前往喀湖，喀湖海拔均在3000米以上，凡是有高血压、心脏病的客人请您谨慎参团，务必不得隐瞒自身状况，如您平时并未上过高原，请您提前购买氧气瓶，以防发生高反（头晕、头疼、恶心、呕吐等），您在高原切勿快走、大喊、说话多、跑步、喝酒、剧烈运动等，这些都会加速您的高反，请您照顾好您和家人。
                <w:br/>
                【温馨提示2】：
                <w:br/>
                1.盘龙古道路况说明：盘龙古道海拔较高，地势险峻，连续弯道多，偶尔会有降雪封路的情况，每年10月下旬入冬季封闭期，开放时间待定，若无法贯通穿越，则只能舍弃，敬请谅解。到当地换乘小车走小盘龙或当地安排于塔县换乘中巴车走，具体视当地政府实际情况安排；
                <w:br/>
                2.如盘龙古道不开则改安排：【帕米尔景区】游玩金草滩湿地和石头城，石头城位于县城东北的山冈上，古代丝绸之路中道和南道的交汇点，是古丝绸之路上重要标志，也是帕米尔高原的文明见证。景点置换不作退费处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喀什-达瓦昆沙漠-喀什（全程约240公里/约3小时）
                <w:br/>
                早餐后，前往参观【达瓦昆沙漠风景区（AAAA级）】(游玩时间约2小时)。达瓦昆沙漠旅游区位于岳普湖县铁力木乡，主要以沙漠景观为主，有意思的是可以选择一些自费参于活动如骑上沙漠之舟---骆驼，感受丝绸之路上的驼背生活。另外，游客可以自费体验自驾沙漠卡丁车沙漠探险，感受沙漠冲浪等，而后乘车返回喀什入住酒店。
                <w:br/>
                【温馨提示】沙漠游玩请注意防晒防沙，保管好随身物品；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喀什-喀什老城（布袋巷、彩虹巷）-唐王城--图木舒克
                <w:br/>
                早餐后，游览【喀什老城】白天像中东，夜晚像浦东，走进老城，好像同时穿行几个国家，屋子图瓦黄墙，水果鲜花环绕，维族工艺琳琅，白胡子爷爷聊天，大眼睛孩子跑过，资深导游带您精准打卡网红【布袋巷】【彩虹巷】，抵达后入住酒店休息。
                <w:br/>
                【温馨提示】网红巷遇旅游旺季游人较多，拍照请有序莫要影响了心情；当地人物拍照请先征得主人同意，文明出游，快乐你我！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图木舒克✈广州 （经停西安，飞行时间约7.5小时）
                <w:br/>
                早餐后参观参观【唐王城千年屯垦文化体验中心】(游玩时间约1小时)，广东援疆前方指挥部与第三师党委政府共同打造的爱国主义教育基地项目。基地场馆外观采取同心圆造型，富有粤疆两省区“心连心、同心向党、共同繁荣”之寓意。【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根据航班时间提前2小时送达机场，返回温暖的家。
                <w:br/>
                <w:br/>
                <w:br/>
                温馨提示：
                <w:br/>
                1、您在即将返程之际如果需要伴手礼导游这里会推荐，供您选择！
                <w:br/>
                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2.离开酒店前一定要再次检查物品，不要忘在酒店里了！
                <w:br/>
                3..送机提示：.新疆机场安检严格，一般提前2小时抵达机场，加上防范市区交通拥堵，为保证您不误飞机，送机时间可能会比较早，请您谅解。（提前3-4小时送机）
                <w:br/>
                4.行程中的图片仅供参考，并非是必须抵达的景点及当时的风景，最终游览内容以行程文字标准为准，系列团无法保证景观一致，还请谅解。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2、住宿：全程当地入住舒适酒店+升级2晚当地网评4钻酒店，单男单女请自补房差，不占床不退房差。（特殊说明：新疆酒店查得比较严格，不允许3成人住一间标双）
                <w:br/>
                参考酒店：
                <w:br/>
                阿克苏：德馨/纺城汉丰酒店/居德斯颐或同级
                <w:br/>
                喀什： 轻居/潮漫/格雅/非你莫属/喀什祥和万家酒店/宝宏酒店/北楼酒店或喀什海尔巴格/塔里木石油酒店/新海或同级
                <w:br/>
                升级喀什超豪华：其尼瓦克酒店/喀什银瑞林酒店喀什/格林东方酒店或天缘商务酒店或同级
                <w:br/>
                塔县： 欧罗巴1号/石头城/迎宾馆/辉煌/世界屋脊/前海/瑞城/冰川花园/塔县玛琨野奢美宿或同级（当地条件有限，县城舒适型酒店*1晚）
                <w:br/>
                图木舒克：如家商旅、凯富酒店或同级
                <w:br/>
                如遇政府调整的特殊原因，不能安排备选酒店时，旅行社有权安排同级别、同标准的其他酒店
                <w:br/>
                3、用餐：全程含7早9正，特色团餐标准40元/人，3个特色餐标准：牦牛火锅/喀什缸缸肉/新疆大盘鸡60元/人；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4、用车：根据团队人数安排旅游空调车，保证每人一个正座
                <w:br/>
                5、门票：含景点首道门票（不含园中园门票，行程注明包含的除外）行程中门票均为团队集体采购价，不享受其他特殊优惠政策（如学生证，老人证等优惠），如自行放弃参观均无费用可退，敬请留意。
                <w:br/>
                6、导服：当地中文导游服务；
                <w:br/>
                7、儿童收费：儿童：指2周岁以上12周岁以下儿童，含往返儿童机票及税、含当地车位费、半价正餐费，不占床位、不含早、不含门票，如超高所产生的门票请按实际发生现付当地导游。
                <w:br/>
                8、全程不进购物店。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7、不含机建燃油费，报名现收。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 10 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2025-07-04T10:12:48+08:00</dcterms:created>
  <dcterms:modified xsi:type="dcterms:W3CDTF">2025-07-04T10:12:48+08:00</dcterms:modified>
</cp:coreProperties>
</file>

<file path=docProps/custom.xml><?xml version="1.0" encoding="utf-8"?>
<Properties xmlns="http://schemas.openxmlformats.org/officeDocument/2006/custom-properties" xmlns:vt="http://schemas.openxmlformats.org/officeDocument/2006/docPropsVTypes"/>
</file>