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【东欧】奥地利捷克匈牙利斯洛伐克德国12天 | 双世遗小镇|双湖区|德国三城|克鲁姆洛夫CK镇|渔人堡|布达佩斯连住2晚|特色炸猪排餐| 广州直飞行程单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EU202403261800HC</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德国-捷克-斯洛伐克-奥地利-匈牙利</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★优选航班：往返直飞德国法兰克福，舒适省时！
                <w:br/>
                ★异国美食：六菜一汤，升级一顿维也纳炸猪排餐！
                <w:br/>
                ★世遗巡游：世界遗产巡游，历史名城、自然风光、宗教文化，处处皆是迷人风景！
                <w:br/>
                ★打卡东欧名城：浪漫布拉格，艺术维也纳，风情布达佩斯，温雅布拉迪斯拉发！
                <w:br/>
                ★漫游德国三城：金融中心法兰克福，巴伐利亚州首府慕尼黑，玩具之都纽伦堡！
                <w:br/>
                ★享游双湖区：哈尔施塔特湖区|巴拉顿湖区！
                <w:br/>
                ★探访超美世遗小镇：克罗姆鲁夫CK镇|网红哈尔施塔特小镇！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
                <w:br/>
                ●【团队集合】,怀着轻松愉快的心情，行囊中装满无限憧憬，踏着轻快的脚步。团友指定时间自行前往广州白云国际机场集中，搭乘次日凌晨航班飞往德国法兰克福。( 备注：具体集中时间，地点以出团通知书为准 。)。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广州-(飞机)-法兰克福-(大巴约213公里)-德国小镇
                <w:br/>
                参考航班：
                <w:br/>
                CZ331  CAN/FRA  0035/0525 
                <w:br/>
                ●【法兰克福】（游览不少于2小时）,法兰克福正式全名为美因河畔法兰克福，被誉为“美茵河畔的耶路撒冷”、“德国最大的书柜”。它不仅是德国乃至欧洲的重要工商业、金融和交通中心，同时又是一座文化名城。这里也是世界文豪歌德的故乡。
                <w:br/>
                ●【法兰克福大教堂】外观（游览不少于15分钟）,距今已经有600年的历史，因为神圣罗马帝国时期共有10位德国皇帝的加冕典礼在此举行所以又被称作皇帝教堂，因为帝王的原因，成为法兰克福首选旅行第一目的地。
                <w:br/>
                ●【法兰克福旧市政厅】外观（游览不少于15分钟）,它位于罗马贝格广场西北角上，由三座重建的15世纪的人字形建筑构成。这三幢精美的连体哥特式楼房，其阶梯状的人字形屋顶，别具一格，虽然曾遭受数百年战火的摧残，但整修后仍保存完好，可以说是法兰克福的一个象征。
                <w:br/>
                交通：飞机+旅游大巴
                <w:br/>
              </w:t>
            </w:r>
          </w:p>
        </w:tc>
        <w:tc>
          <w:tcPr/>
          <w:p>
            <w:pPr>
              <w:pStyle w:val="indent"/>
            </w:pPr>
            <w:r>
              <w:rPr>
                <w:rFonts w:ascii="宋体" w:hAnsi="宋体" w:eastAsia="宋体" w:cs="宋体"/>
                <w:color w:val="000000"/>
                <w:sz w:val="20"/>
                <w:szCs w:val="20"/>
              </w:rPr>
              <w:t xml:space="preserve">早餐：X     午餐：√     晚餐：×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德国小镇-(大巴约318公里)-布拉格
                <w:br/>
                ●【布拉格】（游览不少于2小时）,是捷克的首都和第一大城市，同时是一座著名的旅游城市，市内拥有为数众多的各个历史时期、各种风格的建筑。布拉格的建筑给人整体上的观感是建筑顶部变化特别丰富，并且色彩极为绚丽夺目，号称欧洲至为美丽的城市之一，也是全球第一个整座城市被指定为世界文化遗产的城市。
                <w:br/>
                ●【查理大桥】外观（游览不少于15分钟）,建于十四世纪，全长520公尺，桥的两旁耸立着30尊出自17-18世纪艺术大师之手的雕像，被欧洲人称为“欧洲的露天巴洛克塑像美术馆”。现今它已然成为了布拉格景点的代表，常有人说“走过这座桥才算来过布拉格”。
                <w:br/>
                ●【布拉格天文钟】外观（游览不少于15分钟）,又称为“布拉格占星时钟”，是一座中世纪天文钟，安装在老城广场的老城市政厅的南面墙上。这座精美别致的中世纪自鸣钟至今走时准确，每到整点，钟表盘上方的窗户会向内开启，耶稣的十二信徒会依序现身，一旁的死神则开始鸣钟而上方的鸡也会振翅鸣啼，这个充满动感的整点报时，是所有旅人心目中的布拉格之旅重点。
                <w:br/>
                ●【旧市政厅】外观（游览不少于15分钟）,建于一个人工岛上，原因是当年的主教不愿意分割自己的地盘给人民建造市政厅，于是当地人就在雷格尼茨河中造出了这样一个建筑。水中央的班贝格老市政厅，以其独一无二的地理位置入选联合国世界文化遗产。
                <w:br/>
                交通：旅游大巴
                <w:br/>
              </w:t>
            </w:r>
          </w:p>
        </w:tc>
        <w:tc>
          <w:tcPr/>
          <w:p>
            <w:pPr>
              <w:pStyle w:val="indent"/>
            </w:pPr>
            <w:r>
              <w:rPr>
                <w:rFonts w:ascii="宋体" w:hAnsi="宋体" w:eastAsia="宋体" w:cs="宋体"/>
                <w:color w:val="000000"/>
                <w:sz w:val="20"/>
                <w:szCs w:val="20"/>
              </w:rPr>
              <w:t xml:space="preserve">早餐：酒店早餐     午餐：×     晚餐：√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布拉格-(大巴约289公里)-克鲁姆洛夫-(大巴约71公里)-林茨
                <w:br/>
                ●【克鲁姆洛夫】（游览不少于1小时30分钟）,又名CK小镇，于1992年被联合国教科文组织列为世界文化遗产。伏尔他瓦河倒S型的河湾，将古城分为城堡区，下游谷地及旧城区三部分。走进这座欧洲美丽的中古小城，时间仿佛停留在十八世纪，这充满中世纪迷人气息的小镇，白墙、红瓦、石板路处处可见，令人陶醉其中。
                <w:br/>
                交通：旅游大巴
                <w:br/>
              </w:t>
            </w:r>
          </w:p>
        </w:tc>
        <w:tc>
          <w:tcPr/>
          <w:p>
            <w:pPr>
              <w:pStyle w:val="indent"/>
            </w:pPr>
            <w:r>
              <w:rPr>
                <w:rFonts w:ascii="宋体" w:hAnsi="宋体" w:eastAsia="宋体" w:cs="宋体"/>
                <w:color w:val="000000"/>
                <w:sz w:val="20"/>
                <w:szCs w:val="20"/>
              </w:rPr>
              <w:t xml:space="preserve">早餐：酒店早餐     午餐：×     晚餐：√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林茨-(大巴约184公里)-维也纳
                <w:br/>
                ●【维也纳】（游览不少于2小时）,奥地利首都，欧洲著名的大都市。这里古典音乐艺术气氛浓郁，被誉为“世界音乐之都”。自13世纪中期至20世纪初期，维也纳曾分别作为神圣罗马帝国、奥地利帝国和奥匈帝国的首都及统治中心而闻名世界，在哈布斯堡王朝几百年的统治时期，维也纳一度发展为欧洲的文化和政治中心。
                <w:br/>
                ●【维也纳皇家歌剧院】外观（游览不少于15分钟）,举世闻名的文艺复兴式建筑—维也纳皇家歌剧院，维也纳国家歌剧院是世界上数一数二的大型、辉煌歌剧院，是以“音乐之都”享誉世界的维也纳的主要象征，素有“世界歌剧中心”之称。
                <w:br/>
                ●【新雅典式议会大厦】外观（游览不少于15分钟）,靠近霍夫堡皇宫，是奥地利国会两院的所在地。国会大厦建成于1883年，是一座希腊复兴式建筑，国会大厦前非常著名的特色是雅典娜女神雕像。
                <w:br/>
                ●【维也纳市政厅】外观（游览不少于15分钟）,非常宏伟的新哥特式建筑，是维也纳市长和市议会的驻地。市政厅正面有5座尖塔，中间的正塔高98米。当年修建市政厅时，教会对非教堂建筑的高度有严格的规定（不得超过100米），设计师巧妙地在塔尖加上一尊高3.4米的“市政厅铁人”，显示了人们对旧势力的挑战。
                <w:br/>
                ●【施特劳斯雕像】外观（游览不少于15分钟）,被世人誉为“圆舞曲之王”的音乐家约翰•施特劳斯是奥地利人的骄傲。这座雕像坐落在城市公园内，成为维也纳的一个标志。
                <w:br/>
                ●【圣史蒂芬大教堂】外观（游览不少于15分钟）,是维也那环城景观带上的著名建筑，享誉全球，是维也纳的象征。它坐落在维也纳市中心的中央，故又有“维也纳心脏”之称。整个教堂的建筑风格呈奇特的混合式，朝西的正门是罗马风格，尖塔是哥特式，而圣坛是巴罗克风格。锥形入云的南塔，镶嵌在两侧屋顶的青黄拼花瓦片格外惹人注目。
                <w:br/>
                交通：旅游大巴
                <w:br/>
              </w:t>
            </w:r>
          </w:p>
        </w:tc>
        <w:tc>
          <w:tcPr/>
          <w:p>
            <w:pPr>
              <w:pStyle w:val="indent"/>
            </w:pPr>
            <w:r>
              <w:rPr>
                <w:rFonts w:ascii="宋体" w:hAnsi="宋体" w:eastAsia="宋体" w:cs="宋体"/>
                <w:color w:val="000000"/>
                <w:sz w:val="20"/>
                <w:szCs w:val="20"/>
              </w:rPr>
              <w:t xml:space="preserve">早餐：酒店早餐     午餐：×     晚餐：特色炸猪排餐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维也纳-(大巴约80公里)-布拉迪斯拉发-(大巴约180公里)-布达佩斯
                <w:br/>
                ●【布拉迪斯拉发】（游览不少于1小时）,它位于小咯尔巴仟山山麓和欧洲多瑙河两岸，有多处宝贵的文化和历史古迹，又有静谧而未加雕琢的自然风光。多瑙河从城中穿过，满是巴洛克古老建筑的老城位于多瑙河的北岸。
                <w:br/>
                ●【布拉迪斯拉发城堡】远观（游览不少于15分钟）,布拉迪斯拉发城堡位于多瑙河岸边的一座丘陵上，是座白红相间、四四方方的建筑，样子有点像立着四根帐杆的大床。历史背景这里曾经是古罗马人城堡的一部分，直到10世纪，匈牙利王国时期，此处建造了一座石头城堡成为军事要塞。现在，城堡内有历史博物馆、音乐博物馆，供游人参观。城堡所在的丘陵也被装扮一新，游客可在丘陵上俯瞰多瑙河。
                <w:br/>
                ●【悬索大桥】外观（游览不少于15分钟）,在布拉迪斯拉发美丽的多瑙河上，一座独塔双层公路斜拉桥横跨两岸，将新旧市区联接在一起，这就是当地著名的新大桥。新大桥相比于各种历史古迹来说，是非常年轻和现代化的，形成了老城一道独特的风景线。横跨多瑙河南北的“飞碟”大桥是斯洛伐克的首都布拉迪斯拉发的标志性建筑。
                <w:br/>
                ●【布拉迪斯拉发圣马丁教堂】外观（游览不少于15分钟）,教堂是一幢经典的哥特式，其特点是高耸的尖顶在圣马丁大教堂建筑中体现出来。教堂内拥有三个大小相等的通廊，为前来礼拜的人提供了广阔的空间和明亮的灯光，教堂的室内构造和装饰也十分值得一看，拱形的穹顶给人肃穆感，还有很多精美的雕塑。
                <w:br/>
                ●【布拉迪斯拉发大广场】外观（游览不少于15分钟）,虽然广场占地面积不大，但是小而精美，看着十分赏心悦目。广场上还有一个雕塑喷泉—罗兰喷泉，是布拉迪斯拉发的地标之一，可与之合影。
                <w:br/>
                ●【布拉迪斯拉发老城区】外观（游览不少于15分钟）,斯洛伐克首都布拉迪斯拉发的老城区是这座城市值得一游的地方之一，这里的古代建筑保存得非常完好，一座座饱经沧桑的历史遗迹都在对人们无声地讲述着它们经历过的时光与故事。在这里随处可见富有创意的店铺招牌和街头雕塑，还有扮成雕像的形形色色的街头艺术家。
                <w:br/>
                交通：旅游大巴
                <w:br/>
              </w:t>
            </w:r>
          </w:p>
        </w:tc>
        <w:tc>
          <w:tcPr/>
          <w:p>
            <w:pPr>
              <w:pStyle w:val="indent"/>
            </w:pPr>
            <w:r>
              <w:rPr>
                <w:rFonts w:ascii="宋体" w:hAnsi="宋体" w:eastAsia="宋体" w:cs="宋体"/>
                <w:color w:val="000000"/>
                <w:sz w:val="20"/>
                <w:szCs w:val="20"/>
              </w:rPr>
              <w:t xml:space="preserve">早餐：酒店早餐     午餐：×     晚餐：√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布达佩斯
                <w:br/>
                ●【布达佩斯】（游览不少于2小时）,有“东欧巴黎”和“多瑙河明珠”的美誉。被联合国教科文组织列为珍贵的世界遗产之一。
                <w:br/>
                ●【英雄广场】外观（游览不少于15分钟）,是匈牙利首都布达佩斯的中心广场，是一个融合了历史、艺术和政治的胜迹。匈牙利人民为庆祝建国1000周年建立了英雄广场，并竖起一座千年纪念碑。广场完工于1896年，千年纪念碑顶端有一位加百利天使，天使手捧伊斯特万国王加冕时的王冠，象征着匈牙利由此转为基督教国家。
                <w:br/>
                ●【城市公园】外观（游览不少于15分钟）,公园里的建筑物将匈牙利的直线派风格和东方浪漫派风格揉合在一起。有温泉、动物园、游乐场、植物园，属于适合各个年龄层的复合式公园。在这里感受到布达佩斯这座城市的自由、欢乐、轻松。
                <w:br/>
                ●【布达佩斯国会大厦】外观（游览不少于15分钟）,屹立在多瑙河畔的国会大厦，是匈牙利的地标性建筑。国会大厦融合了匈牙利的民族风格，属于新哥特式建筑风格。国会大厦主要的厅室里装饰着匈牙利历史名人的肖像和雕塑以及巨幅壁画。
                <w:br/>
                ●【圣伊斯特万大教堂】外观（游览不少于15分钟）,教堂以匈牙利第一位国王伊斯特万一世命名，是为了纪念这位开国元勋的丰功伟绩。现在这位国王木乃伊化的右手就藏于教堂内。大教堂建筑宏伟，内部装饰富丽堂皇，与国会大厦并拟了为布达佩斯至高的建筑物，寓意世俗和精神世界统一。
                <w:br/>
                ●【渔人城堡】入内（游览不少于30分钟）,渔人堡是一座两层的白色建筑群，融合了新哥特、新罗马式以及匈牙利当地特色的建筑风格，被评为匈牙利令人印象最深的杰出建筑群。中世纪时，这里的渔民负责保卫这一段城墙，渔人堡由此得名。渔人堡素有布达佩斯瞭望台之称，可以鸟瞰布达佩斯全城美丽的风光。
                <w:br/>
                交通：旅游大巴
                <w:br/>
              </w:t>
            </w:r>
          </w:p>
        </w:tc>
        <w:tc>
          <w:tcPr/>
          <w:p>
            <w:pPr>
              <w:pStyle w:val="indent"/>
            </w:pPr>
            <w:r>
              <w:rPr>
                <w:rFonts w:ascii="宋体" w:hAnsi="宋体" w:eastAsia="宋体" w:cs="宋体"/>
                <w:color w:val="000000"/>
                <w:sz w:val="20"/>
                <w:szCs w:val="20"/>
              </w:rPr>
              <w:t xml:space="preserve">早餐：酒店早餐     午餐：×     晚餐：√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布达佩斯-(大巴约120公里)-巴拉顿湖小镇-(大巴约260公里)-格拉茨
                <w:br/>
                ●【蒂豪尼半岛】（游览不少于1小时）,位于巴拉顿湖北岸，是领略巴拉顿风情的绝佳胜地。蒂豪尼半岛历史悠久，在匈牙利有着举足轻重的地位。这个原生态保存完好的半岛，一半靠山一半临湖，有着风蚀形成的峭壁，建在火山岩上庄严肃穆的古教堂，古朴典雅的茅草屋，还有那每家每户不同风格的手工艺品和庭园装饰，无不令人驻足赏叹。徜徉其中，仿佛置身童话世界。
                <w:br/>
                ●【巴拉顿湖区】（游览不少于30分钟）,匈牙利的巴拉顿湖是欧洲中部至大的湖泊。巴拉顿湖虽然不具有大海那样波涛汹涌的特点，但每当风和日丽的时候，碧波荡漾、白帆点点、白鸥盘旋，好似一幅动人的海滨风景画。湖上的气候有时也像大海一样变幻莫测。该湖区以其诱人的湖光山色，成为世界闻名的匈牙利游览胜地。
                <w:br/>
                交通：旅游大巴
                <w:br/>
              </w:t>
            </w:r>
          </w:p>
        </w:tc>
        <w:tc>
          <w:tcPr/>
          <w:p>
            <w:pPr>
              <w:pStyle w:val="indent"/>
            </w:pPr>
            <w:r>
              <w:rPr>
                <w:rFonts w:ascii="宋体" w:hAnsi="宋体" w:eastAsia="宋体" w:cs="宋体"/>
                <w:color w:val="000000"/>
                <w:sz w:val="20"/>
                <w:szCs w:val="20"/>
              </w:rPr>
              <w:t xml:space="preserve">早餐：酒店早餐     午餐：×     晚餐：√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格拉茨-(大巴约177公里)-哈尔施塔特-(大巴约207公里)-慕尼黑
                <w:br/>
                ●【哈尔施塔特】（游览不少于2小时）,她被称为奥地利壮美迷人的部分，方圆3千多平方公里的萨尔茨卡莫古特，从19世纪中叶开始就是奥地利和德国贵族避暑和狩猎圣地，而哈尔施塔特则是萨尔茨卡莫古特湖区中一颗美丽的明珠，她是奥地利醉美的小镇之一，更是被列入了世界自然及文化遗产，那依山而建的古老市场，重重叠叠的木屋是这里的特。您可以在风景如画的哈尔施塔特小城街道漫步。
                <w:br/>
                交通：旅游大巴
                <w:br/>
              </w:t>
            </w:r>
          </w:p>
        </w:tc>
        <w:tc>
          <w:tcPr/>
          <w:p>
            <w:pPr>
              <w:pStyle w:val="indent"/>
            </w:pPr>
            <w:r>
              <w:rPr>
                <w:rFonts w:ascii="宋体" w:hAnsi="宋体" w:eastAsia="宋体" w:cs="宋体"/>
                <w:color w:val="000000"/>
                <w:sz w:val="20"/>
                <w:szCs w:val="20"/>
              </w:rPr>
              <w:t xml:space="preserve">早餐：酒店早餐     午餐：×     晚餐：√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慕尼黑-(大巴约160公里)-纽伦堡-(大巴约225公里)-法兰克福
                <w:br/>
                ●【慕尼黑】（游览不少于2小时）,慕尼黑是德国巴伐利亚州的首府。位于德国南部阿尔卑斯山北麓的伊萨尔河畔，是德国主要的经济、文化、科技和交通中心之一。慕尼黑同时又保留着原巴伐利亚王国都城的古朴风情，因此被人们称作“百万人的村庄”。
                <w:br/>
                ●【慕尼黑玛利亚广场】外观（游览不少于15分钟）,广场上的新市政厅和紧邻的圣母教堂，有两个绿色“洋葱头”尖顶的双塔建筑，组成了慕尼黑明信片上永恒的主题。
                <w:br/>
                ●【慕尼黑新市政厅】外观（游览不少于15分钟）,建于19世纪，是一座高大雄伟的棕黑色哥特式建筑，垂直的线条让这里更显庄重。上面像撒了一层白霜。它的正面窗间壁龛立有拜恩历代君王、圣徒和神话英雄的塑像。整个建筑布局恢宏、装饰华丽。新市政厅的钟楼是老城环路内的除玛丽恩教堂外的制高点，其他建筑的标高都不能超越钟楼。钟楼上的“钟鸣舞”是欧洲第四大木偶舞蹈，久负盛名。
                <w:br/>
                ●【纽伦堡】（游览不少于2小时）,巴伐利亚州的第二大城市，也是世界著名大企业集团西门子公司的诞生地。有浓厚的历史气息；也曾是德意志的玩具制造中心，被称作欧洲的“玩具之都”。据说历代凯撒帝王都会在那里“度假”，希特勒就曾经把总部设在纽伦堡。这里也是著名运动鞋品牌“阿迪达斯”的故乡。
                <w:br/>
                ●【纽伦堡圣母教堂】外观（游览不少于15分钟）,查理四世害怕盗贼偷窃自己的珠宝，因此建立了这个教堂作为储藏室，门厅上方是米歇尔唱诗台，大钟下的塑像是7位王储，报时钟12点敲响的时候，会有木偶出来并绕行三周。
                <w:br/>
                ●【纽伦堡市政厅广场】外观（游览不少于15分钟）,建于十七世纪的纽伦堡老市政厅(Altes Rathaus)是文艺复兴时期的 建筑，非常雅致。1954年，新市政厅(Neues Rathaus)落成，就在 市政厅广场和主集市广场之间。
                <w:br/>
                交通：旅游大巴
                <w:br/>
              </w:t>
            </w:r>
          </w:p>
        </w:tc>
        <w:tc>
          <w:tcPr/>
          <w:p>
            <w:pPr>
              <w:pStyle w:val="indent"/>
            </w:pPr>
            <w:r>
              <w:rPr>
                <w:rFonts w:ascii="宋体" w:hAnsi="宋体" w:eastAsia="宋体" w:cs="宋体"/>
                <w:color w:val="000000"/>
                <w:sz w:val="20"/>
                <w:szCs w:val="20"/>
              </w:rPr>
              <w:t xml:space="preserve">早餐：酒店早餐     午餐：×     晚餐：√   </w:t>
            </w:r>
          </w:p>
        </w:tc>
        <w:tc>
          <w:tcPr/>
          <w:p>
            <w:pPr>
              <w:pStyle w:val="indent"/>
            </w:pPr>
            <w:r>
              <w:rPr>
                <w:rFonts w:ascii="宋体" w:hAnsi="宋体" w:eastAsia="宋体" w:cs="宋体"/>
                <w:color w:val="000000"/>
                <w:sz w:val="20"/>
                <w:szCs w:val="20"/>
              </w:rPr>
              <w:t xml:space="preserve">当地豪华酒店</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法兰克福-(飞机)-广州
                <w:br/>
                参考航班:CZ332   FRACAN 1315/0745+1
                <w:br/>
                ●【团队集合】,怀着轻松愉快的心情，收拾好行李。在指定时间乘车前往机场搭乘国际航返回。( 备注：具体集中时间，地点以出团通知书为准 。)。
                <w:br/>
                交通：旅游大巴+飞机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广州
                <w:br/>
                ●【抵达国内】,抵达国内后，所有团员回程段的登机卡及护照原件要交使馆/领事馆办理返程确认，销签抽查面试请团友无条件配合。 (申根领事馆最新规定:团员回国内务必立即办理销签事宜）。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1.住宿：全程欧洲酒店（以两人一房为标准、酒店欧陆式早餐）；
                <w:br/>
                2.用餐：行程注明所含餐食，其中升级1餐特色炸猪排，其他以中式六菜一汤为主（不含酒水），8-10人一桌，或根据餐厅提供桌型安排就餐座位；无法安排中餐的城市将安排当地餐或退餐费，所有餐食如自动放弃，款项恕不退还；如果在全团协议下同意更改为风味餐，不退正常团餐费用；
                <w:br/>
                3.国际交通：国际间往返经济舱团体机票、机场税及燃油附加费（含机场税）；
                <w:br/>
                4.用车：境外旅游巴士：根据团队人数，安排35-50座巴士，及专业外籍司机；
                <w:br/>
                5. 门票：行程中所含的首道门票：渔人堡等景点的首道门票费；详细参照附带行程中所列之景点（其他为免费对外开放或外观景点或另付费项目）； 
                <w:br/>
                6.保险：境外30万人民币医疗险（自备签证或免签的客人请自理旅游意外保险）；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1.不含ADS旅游签证费用以及全程司导服务费用3000元/人（需随团费收上）；
                <w:br/>
                1.65岁以上（含65岁）老年人特殊保险费用（请视自身情况购买，并请签署健康承诺函及亲属知晓其参团旅行的同意书）；
                <w:br/>
                2.另因境外目的地有服务费文化，团友须另付欧洲境内中文导游和司机服务费；为了感谢欧洲各地有当地官方导游讲解及热忱服务（例如：布拉格、维也纳、布达佩斯等），请另付上服务费EUR 1/人。
                <w:br/>
                3.单房差：酒店单人房附加费 （全程2800元/人）注：酒店单房差仅指普通单人间（如团友要求大床单间或单独一人住标双，单房差另议）；
                <w:br/>
                a)**分房以团友报名的先后顺序安排拼房，若团友不接受此种方式或经协调最终不能安排，或出现单男单女且团中无同性别团员同住的情况，需在出发前补单房差入住单人房；
                <w:br/>
                4.行程表费用包含项目以外或未提及活动项目所需的费用，例如行程不含的特殊门票、特殊交通、酒店内的私人消费等费用。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详见附件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详见附件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重要条款一
                <w:br/>
                1.因客人个人原因提出取消行程，需要根据以下标准支付已经发生的旅游费用：
                <w:br/>
                1）出发前29日至15日，团费总额的5%；
                <w:br/>
                2）出发前14日至7日，团费总额的20%；
                <w:br/>
                3）出发前6日至4日，团费总额的50%；
                <w:br/>
                4）出发前3日至1日，团费总额的60%；
                <w:br/>
                5）出团当天取消，团费总额的70%；
                <w:br/>
                如按上述约定比例扣除的必要的费用低于实际发生的费用，旅游者按照实际发生的费用支付，但最高额不应当超过旅游费用总额。
                <w:br/>
                因部分旅游资源需提前预订的特殊性，本产品线路在旅行社成团后至出行前29天外取消的，也将产生实际损失，具体损失包括但不限于机票、酒店等，如旅游者需要取消订单，应及时联系旅行社，旅行社除协助旅游者减损并退还未实际发生的损失费用外不再承担其他赔偿责任。
                <w:br/>
                2.请您务必在签证截止日前递交签证材料，签证材料递入领馆后，如遇拒签，我社将收取申根签证费（含签证服务费）1100元/人；
                <w:br/>
                3. 如果您已自备签证，请务必提供有效护照及签证复印件/影印件，用于核对姓名和签证有效期。如因自备签证问题造成行程受阻，相应损失需自行承担。
                <w:br/>
                4.若内陆段机票、火车、轮船等其他交通工具需要提前开票的，开票后，按实际损失额外收取；
                <w:br/>
                5.在行程中解除合同的，除不可抗力因素导致外，视为甲方自愿放弃剩余服务的产品，甲方支付的所有款项不予退还，由此给乙方造成的所有损失由甲方承担；
                <w:br/>
                6. 如有游客额外升级标准或增加要求所产生的相关费用，以实际为准收取，费用包括但不限于以上列举取消条款。
                <w:br/>
                7.因为团队票的特殊性，双方在确认出票之后如因贵方原因或客人自身原因不走，我社有权收取所有票款，如尚未支付票款，我社有权追索收取所有票款；
                <w:br/>
                重要条款二
                <w:br/>
                购物补充协议
                <w:br/>
                <w:br/>
                经旅游者与旅行社双方充分协商，就本次旅游的购物场所达成一致，旅游者自愿签署本补充协议。
                <w:br/>
                1.欧洲各国对商品定价都有严格管理，同一国家内同样商品不会有较大价差。但各国之间会存在差别，请您仔细做好攻略后谨慎购买。以下推荐商店也是当地人购物场所，不排除某些商品出现略小价差现象，请您自行甄选，我们无法承担退换差价的责任；
                <w:br/>
                2.购物活动参加与否，由旅游者根据自身需要和个人意志，自愿、自主决定，旅行社全程绝不强制购物。如旅游者不参加购物活动的，将根据行程安排的内容进行活动。除本补充确认中的购物场所外，无其他购物店；
                <w:br/>
                3.欧洲法律规定：购物金额低于1000欧元以内可支付现金,超出1000欧元以上金额需用信用卡或旅行支票等支付。如果您此次出行有购物需求，请携带VISA、MASTER的信用卡；
                <w:br/>
                4.游客在本补充协议约定的购物场所购买的商品，非商品质量问题，旅行社不协助退换；
                <w:br/>
                5.游客自行前往非本补充协议中的购物场所购买的商品，旅行社不承担任何责任；
                <w:br/>
                6.如遇不可抗力（天气、罢工、政府行为等）或其他旅行社已尽合理注意义务仍不能避免的事件（公共交通延误或取消、交通堵塞、重大礼宾等），为保证景点正常游览，旅行社可能根据实际需要减少本补充说明约定的购物场所，敬请游客谅解。
                <w:br/>
                7.退税说明：
                <w:br/>
                退税是欧盟对非欧盟游客在欧洲购物的优惠政策，整个退税手续及流程均由欧洲国家控制，经常会出现退税不成功、税单邮递过程中丢失导致无法退税等问题，我们会负责协调处理，但无法承担任何赔偿。另外游客未在旅游团指定商店购物造成未能退税，旅行社不承担任何责任；导游有责任和义务协助贵宾办理退税手续,导游应详细讲解退税流程、注意事项及税单的正确填写。但是如果因为贵宾个人问题（如没有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积极处理，并不能承担您的损失，请贵宾们理解。
                <w:br/>
                <w:br/>
                国家及城市	商店名称	主要商品
                <w:br/>
                奥地利  维也纳	ROMY免税店	奥地利水晶 、名牌手表、化妆品、 RIMOWA行李箱、施华洛世奇水晶
                <w:br/>
                匈牙利 布达佩斯	Dorottya Diamond Palace	钻石
                <w:br/>
                捷克  布拉格	ERPET Bohemia Crystal水晶店	捷克水晶玻璃、手表
                <w:br/>
                <w:br/>
                我已阅读并充分理解以上所有内容，并愿意在友好、平等、自愿的情况下确认：
                <w:br/>
                <w:br/>
                经双方协商，本人自愿在自由活动时间内购买当地特色商品（或纪念品），并承诺如下：本承诺签署前，导游已就上述商店的特色及购物退税事宜及相关风险对本人进行了全面的告知、提醒，本人经慎重考虑后确认：本人自身的身体、精神健康状况可以自主自愿购买商品，旅行社并无强迫。本人承诺将按照导游提醒办理退税事宜，同时遵循组团社的提示理性消费、注意保留购物单据、注意自身的人身及财产的安全。如不能获得当地的退税，我将自行承担相关的损失。
                <w:br/>
                	我同意《购物补充确认》作为双方签署的旅游合同不可分割的组成部分。
                <w:br/>
                旅游者确认签字：
                <w:br/>
                签字日期：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签证须知
                <w:br/>
                签证说明：
                <w:br/>
                1）该团旅游团体ADS签证, 旅行社有权根据团队的实际情况调整申请申根签证的国家。
                <w:br/>
                2）参加欧洲团队团友须随团旅游，团进团出，不可探亲访友、进行商务活动等其他目的，同时保证不离团，纯旅游是此次参团目的。
                <w:br/>
                3）重要约定：申根签证自2015年10月12日起实施指纹录入程序。指纹时间一般安排在出团前12个工作天内，请申请人在出团前12天内切勿远行并配合领馆的时间安排。（在广州外的地点按指模的时间和地址请咨询相关销售人员）
                <w:br/>
                ※德国：广州市越秀区东风东路765-769号东宝大厦2层
                <w:br/>
                4）签证所需资料
                <w:br/>
                ①团友必须真实详细地填写《欧洲签证资料表》，并按照《欧洲各国申请团体签证必须提供的资料》提供真实有效的签证资料；
                <w:br/>
                ②团友委托旅行社代办欧洲旅游签证，同意将该签证资料转交给欧洲国家使(领)馆做签证之用，且非常清楚提供的资料完整准确。同时非常明确，如果团友提供虚假资料，会导致申请不被接受；已拿到的签证可能会被取消；按照欧洲国家法律，也有可能被指控；
                <w:br/>
                ③旅行社将根据欧洲国家使领馆要求对团友所提供的资料进行必要的查询和核实，如发现提供虚假资料或不符合签证要求的，旅行社将按规定不予代办签证申请；
                <w:br/>
                5）签证流程
                <w:br/>
                ①出发前：团友报名时提交订金和签证资料--旅行社审查团友资料并通知团友补充资料--向使(领)馆递交资料申请签证——团友在指定时间抵达签证中心进行生物指纹录入--使(领)馆审查资料--使(领)馆通知补充资料、面试等--等待签证结果。
                <w:br/>
                ②回程后：回程抵达当天团友将护照和登机牌交与导游带回旅行社--旅行社送回使(领)馆销签--使(领)馆通知面销--等待退回护照。
                <w:br/>
                6）销签事宜
                <w:br/>
                ①销签时间大约需要10-15个工作日，具体要看领馆处理进度。如须尽快取回护照，请在出团前联系您的销售提出需求，我司代为向领馆申请。
                <w:br/>
                ②请各位游客在出入边境时注意边防盖章，若有漏盖错盖及时更正。如果没有盖章或者章不清晰无法辨认将会导致使馆要求您面试销签，由此造成不必要的损失，非常抱歉只能由本人承担！ 请您谅解的同时也请您自己务必仔细留意。
                <w:br/>
                ③请妥善保管往返登机牌，归国后随护照交给旅行社工作人员，以便销签时使用，销签工作结束后我们将尽快归还您的护照。
                <w:br/>
                ④因国情原因，所有申根签证使馆都有可能在团队归国以后要求团友前往使馆面试销签。如遇此项情况，请团友予以理解配合，以免影响未来办理其它签证。而由面试销签产生的交通、住宿等费用将由团友自理。
                <w:br/>
                ⑤使馆销签后不退还往返登机牌，这样将会导致您无法办理里程积分，如需办理里程积分请您务必携带相应的积分卡，直接在机场柜台办理。
                <w:br/>
                7）持非中国公民护照或自备签证的提示
                <w:br/>
                ①非中国护照的团友参团请自行办理签证或自行确认是否免签，并且确认持有多次进出中国的有效签证
                <w:br/>
                ②持香港、澳门特区护照参团的团友须同时持有并携带回乡证出入境。
                <w:br/>
                ③持香港的CIDI（签证身份书）或持中国护照同时拥有其他国家长居权的团友，请自备签证后参团。
                <w:br/>
                **以上“签证提示”仅供团友参考，是否符合免签条件由团友根据该国使领馆提供的信息予以确认，并按照相关指引自行负责出入境手续的办理。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1.因客人个人原因提出取消行程，需要根据以下标准支付已经发生的旅游费用：
                <w:br/>
                1）出发前29日至15日，团费总额的5%；
                <w:br/>
                2）出发前14日至7日，团费总额的20%；
                <w:br/>
                3）出发前6日至4日，团费总额的50%；
                <w:br/>
                4）出发前3日至1日，团费总额的60%；
                <w:br/>
                5）出团当天取消，团费总额的70%；
                <w:br/>
                如按上述约定比例扣除的必要的费用低于实际发生的费用，旅游者按照实际发生的费用支付，但最高额不应当超过旅游费用总额。
                <w:br/>
                因部分旅游资源需提前预订的特殊性，本产品线路在旅行社成团后至出行前29天外取消的，也将产生实际损失，具体损失包括但不限于机票、酒店等，如旅游者需要取消订单，应及时联系旅行社，旅行社除协助旅游者减损并退还未实际发生的损失费用外不再承担其他赔偿责任。
                <w:br/>
                2.请您务必在签证截止日前递交签证材料，签证材料递入领馆后，如遇拒签，我社将收取申根签证费（含签证服务费）1000元/人；
                <w:br/>
                3. 如果您已自备签证，请务必提供有效护照及签证复印件/影印件，用于核对姓名和签证有效期。如因自备签证问题造成行程受阻，相应损失需自行承担。
                <w:br/>
                4.若内陆段机票、火车、轮船等其他交通工具需要提前开票的，开票后，按实际损失额外收取；
                <w:br/>
                5.在行程中解除合同的，除不可抗力因素导致外，视为甲方自愿放弃剩余服务的产品，甲方支付的所有款项不予退还，由此给乙方造成的所有损失由甲方承担；
                <w:br/>
                6. 如有游客额外升级标准或增加要求所产生的相关费用，以实际为准收取，费用包括但不限于以上列举取消条款。
                <w:br/>
                7.因为团队票的特殊性，双方在确认出票之后如因贵方原因或客人自身原因不走，我社有权收取所有票款，如尚未支付票款，我社有权追索收取所有票款；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签证说明：
                <w:br/>
                1）该团旅游团体ADS签证, 旅行社有权根据团队的实际情况调整申请申根签证的国家。
                <w:br/>
                2）参加欧洲团队团友须随团旅游，团进团出，不可探亲访友、进行商务活动等其他目的，同时保证不离团，纯旅游是此次参团目的。
                <w:br/>
                3）重要约定：申根签证自2015年10月12日起实施指纹录入程序。指纹时间一般安排在出团前12个工作天内，请申请人在出团前12天内切勿远行并配合领馆的时间安排。（在广州外的地点按指模的时间和地址请咨询相关销售人员）
                <w:br/>
                4）签证所需资料
                <w:br/>
                ①团友必须真实详细地填写《欧洲签证资料表》，并按照《欧洲各国申请团体签证必须提供的资料》提供真实有效的签证资料；
                <w:br/>
                ②团友委托旅行社代办欧洲旅游签证，同意将该签证资料转交给欧洲国家使(领)馆做签证之用，且非常清楚提供的资料完整准确。同时非常明确，如果团友提供虚假资料，会导致申请不被接受；已拿到的签证可能会被取消；按照欧洲国家法律，也有可能被指控；
                <w:br/>
                ③旅行社将根据欧洲国家使领馆要求对团友所提供的资料进行必要的查询和核实，如发现提供虚假资料或不符合签证要求的，旅行社将按规定不予代办签证申请；
                <w:br/>
                5）签证流程
                <w:br/>
                ①出发前：团友报名时提交订金和签证资料--旅行社审查团友资料并通知团友补充资料--向使(领)馆递交资料申请签证——团友在指定时间抵达签证中心进行生物指纹录入--使(领)馆审查资料--使(领)馆通知补充资料、面试等--等待签证结果。
                <w:br/>
                ②回程后：回程抵达当天团友将护照和登机牌交与导游带回旅行社--旅行社送回使(领)馆销签--使(领)馆通知面销--等待退回护照。
                <w:br/>
                6）销签事宜
                <w:br/>
                ①销签时间大约需要10-15个工作日，具体要看领馆处理进度。如须尽快取回护照，请在出团前联系您的销售提出需求，我司代为向领馆申请。
                <w:br/>
                ②请各位游客在出入边境时注意边防盖章，若有漏盖错盖及时更正。如果没有盖章或者章不清晰无法辨认将会导致使馆要求您面试销签，由此造成不必要的损失，非常抱歉只能由本人承担！ 请您谅解的同时也请您自己务必仔细留意。
                <w:br/>
                ③请妥善保管往返登机牌，归国后随护照交给旅行社工作人员，以便销签时使用，销签工作结束后我们将尽快归还您的护照。
                <w:br/>
                ④因国情原因，所有申根签证使馆都有可能在团队归国以后要求团友前往使馆面试销签。如遇此项情况，请团友予以理解配合，以免影响未来办理其它签证。而由面试销签产生的交通、住宿等费用将由团友自理。
                <w:br/>
                ⑤使馆销签后不退还往返登机牌，这样将会导致您无法办理里程积分，如需办理里程积分请您务必携带相应的积分卡，直接在机场柜台办理。
                <w:br/>
                7）持非中国公民护照或自备签证的提示
                <w:br/>
                ①非中国护照的团友参团请自行办理签证或自行确认是否免签，并且确认持有多次进出中国的有效签证
                <w:br/>
                ②持香港、澳门特区护照参团的团友须同时持有并携带回乡证出入境。
                <w:br/>
                ③持香港的CIDI（签证身份书）或持中国护照同时拥有其他国家长居权的团友，请自备签证后参团。
                <w:br/>
                **以上“签证提示”仅供团友参考，是否符合免签条件由团友根据该国使领馆提供的信息予以确认，并按照相关指引自行负责出入境手续的办理。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 国内，出国（境）文明旅游注意事项 ——
                <w:br/>
                一、中国公民国内旅游文明行为公约
                <w:br/>
                营造文明、和谐的旅游环境，关系到每位游客的切身利益。做文明游客是我们大家的义务，请遵守以下公约：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br/>
                <w:br/>
                二、中国公民出国（境）旅游文明行为指南
                <w:br/>
                中国公民，出境旅游，注重礼仪，保持尊严。
                <w:br/>
                讲究卫生，爱护环境；衣着得体，请勿喧哗。
                <w:br/>
                尊老爱幼，助人为乐；女士优先，礼貌谦让。
                <w:br/>
                出行办事，遵守时间；排队有序，不越黄线。
                <w:br/>
                文明住宿，不损用品；安静用餐，请勿浪费。
                <w:br/>
                健康娱乐，有益身心；赌博色情，坚决拒绝。
                <w:br/>
                参观游览，遵守规定；习俗禁忌，切勿冒犯。
                <w:br/>
                遇有疑难，咨询领馆；文明出行，一路平安。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2024-05-16T20:32:38+08:00</dcterms:created>
  <dcterms:modified xsi:type="dcterms:W3CDTF">2024-05-16T20:32:38+08:00</dcterms:modified>
</cp:coreProperties>
</file>

<file path=docProps/custom.xml><?xml version="1.0" encoding="utf-8"?>
<Properties xmlns="http://schemas.openxmlformats.org/officeDocument/2006/custom-properties" xmlns:vt="http://schemas.openxmlformats.org/officeDocument/2006/docPropsVTypes"/>
</file>