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阿联酋迪拜帆船6天 | 入住1晚七星帆船酒店 | 3晚五星酒店 | 轻轨电车 | 卢浮宫 | 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AA20240915UCZ5UW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1905 2305
                <w:br/>
                回程：CZ384 DXBCAN 0100 1235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阿联酋六天四晚  
                <w:br/>
                产品经理推荐	
                <w:br/>
                  精选酒店：3晚迪拜万豪Marriott Marquis Dubai Hotel或同级+1晚7星帆船酒店，享奢华酒店住宿 
                <w:br/>
                 入住帆船酒店170平米豪华单卧双床海景套房，饱览阿拉伯海湾壮丽景致
                <w:br/>
                 中国南方航空公司，广州直飞迪拜，优质中文机舱服务，可申请全国联运
                <w:br/>
                 搭乘迪拜空中单程轻轨电车，俯瞰世界最大的人工岛、世界第八大奇景的雄伟壮观。
                <w:br/>
                 经典景点：谢赫扎伊德清真寺、民俗村、卓美亚海滩、卓美亚古堡集市、伊朗小镇、迪拜购物中心音乐喷泉、水上的士
                <w:br/>
                特别赠送价值千元大礼包：
                <w:br/>
                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特别赠送：【沙漠冲沙】乘坐4WD越野吉普车进行冒险家游戏—冲沙。这里有阿拉伯风情的骆驼农场，在沙丘顶峰停留片刻，欣赏沙漠日落；然后，进入沙漠营帐，骑骆驼，享用丰富阿拉伯晚宴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参考航班：CZ383 CANDXB 1905 2305
                <w:br/>
                16:00  （北京时间）广州白云机场集合
                <w:br/>
                19:05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万豪Marriott Marquis Dubai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30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120分钟）（此景点为赠送项目，如遇政策性关闭，不退费用）
                <w:br/>
                  前往【天然乳胶体验中心】（约2小时）天然乳胶店，是一家集种植、生产、销售于一体的大型高端乳胶寝具品牌店。选用橡胶树所产的天然胶乳手工割胶提炼成的乳胶成份，属100%纯天然乳胶制品。其经销商遍布全世界，采用特殊工艺发泡而形成的天然乳胶枕，经久耐用，回弹力强，形状保持长久不变形。主要优点:防螨、抗菌、防尘、防霉、抗过敏、促进人体微循环、促进血液循环。
                <w:br/>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 Dubai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酒店早餐后车览【迪拜金相框】“金相框”的正式名称叫“迪拜之框”，始建于 2013 年，坐落于扎比尔公园，高度约 150 米，宽 93 米。最令人称奇的是其外表全部贴金，总造价高达 1.6 亿迪拉姆（约合 3 亿人民币）。向人们呈现了这座城市的历史风景与现代建筑。
                <w:br/>
                 后前往迪拜传统的【水上的士 ARBA】，跨过将迪拜市分为  两部分的河湾；乘坐传统的“Abras”水上交通工具，跨过迪拜市内的河湾。欣赏两岸的现代建筑，也可看到水上市场交易以及通过迪拜运往中东其他国家的各种水上集装箱码头（约10分钟）
                <w:br/>
                 前往迪拜商品集散市场-阿拉伯香料及黄金市场（参观约30 分钟），金碧辉煌、玲琅满目，令人目不暇接
                <w:br/>
                 前往【伊朗小镇】，巴斯塔基亚老城是迪拜古老的遗址之一，是海湾阿拉伯沿岸仅存的风塔建筑群。巴斯塔基亚这一名称源于伊朗小镇Bastak，19世纪早期迪拜的首批经商移民大多来自那座小镇。虽然这一地区非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早期空调的雏形。这些老建筑有的已经改建为咖啡馆、美术馆、餐厅和离奇古怪的小店。站在这片老城区，依稀可以看到迪拜往日的宁静安详。（约30分钟）
                <w:br/>
                 前往迪拜【OCEANTax- Free免税店】，这是具有迪拜政府颁发的Tax-Free资质的公司，将帶您探索历史闪亮迪拜之迷，同時享受购物乐趣，展馆包括中东文化、欧洲宝藏、当然少不了名品皮具、名表、珠宝、香水等等，论是货品还是服务 ，品质保障。您所购买的所有名品，机场可以退税，给您一个全新的体验（约2小时）
                <w:br/>
                 前往【（欧品厨具)体验中心】一家主营厨具的厨房体验中心。欧品厨具主营各类厨房用品，现今欧品厨具已在欧洲，东南亚，中东以及中国等地区均设有门店。以New day,Newhopes,New life为理念，致力于为消费者打造健康舒适的高品质生活。（约2小时）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迪拜-阿布扎比-迪拜
                <w:br/>
                酒店早餐后乘车前往阿联酋的首都-阿布扎比（行车时间大约为120分钟），途径网红景点【迪拜货车公园】（入内参观约20分钟），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等。）途径全世界“最倾斜”的人造建筑——首都之门（Hyatt Capital Gate）。
                <w:br/>
                  前往世上最奢华的清真寺【谢赫扎耶德清真寺】（约40分钟）。【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
                <w:br/>
                  前往【Heritage Village民俗村】（约30分钟），占地1600平方米，可以让你了解阿布扎比在尚未发现石油前的居民传统生活面貌。内部展示生动活泼，让人倍感趣味，值得参观。 民俗村里面有一座座贝都因形式的帐篷，有用棕榈树叶和泥巴盖成的屋子，以及早期的清真寺建筑，它们都是仿照过去游牧和渔业时期的样子建造的。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万豪Marriott Marquis Dubai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河文化村，特别赠送阿拉伯风情“换装秀”，体验酋长国王和王妃的服装魅力，以阿拉伯大木船和迪拜河为背景留影纪念。之后有阿拉伯传统接待礼仪介绍,了解阿拉伯当地手工艺品的制作过程（约2小时）
                <w:br/>
                  前往购物中心-【Dubai Mall】自由活动，尽情享受购物天堂 的乐趣 。Dubai Mall有世界超大的购物和娱   乐中心之称。这里除了应有尽有的购物和美食，还有世界超大的水族箱，溜冰场，电影院，主题公园等。 这座全球超大的购物和娱乐中心，其占地广达110万平方米，共分成4层楼，聚集了全球1200多家不同等级的品牌商店和160家餐饮店。而最引人注目的，是一座32.8米宽、8.3米高的室内水族馆。（Dubai Mall自由活动时游客较分散，期间不含车导游服务）
                <w:br/>
                  在此可外观【哈利法塔】，原名迪拜塔，高828米，楼层总数162层，造价15亿美元。1-37层是阿玛尼酒店，45-108层为住宅或办公公寓，124层为观景台。
                <w:br/>
                  有机会看到【迪拜塔音乐喷泉】总投资2.18亿美元，总长度为275米，水柱将高达150米，比一座50层的大楼还要高的喷泉。音乐喷泉平日每天从晚上6点到10点，每半小时表演一次，每次表演长达3-5分钟。；
                <w:br/>
                  指定时间集合前往机场
                <w:br/>
                推荐自费：
                <w:br/>
                自费【哈利法塔】搭乘高速电梯登临哈利法塔第124层楼高的景观台At the Top，穿越云霄，举目所见尽是超现代化的摩天大楼，犹如置身空中楼阁。
                <w:br/>
                自费参加【夜海游船】晚餐乘阿拉伯海湾风格的木质游船沿着迪拜的内海湾航行约两个小时，船上享用自助晚餐（包含水、饮料），一览迪拜两岸灯火通明、五光十色的夜景，欣赏动听迷人的阿拉伯民族乐曲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回程：CZ384 DXBCAN 0100 1235
                <w:br/>
                01:00   （迪拜时间）CZ384搭乘南方航空公司班机返回广州。
                <w:br/>
                12:35   （北京时间）抵达广州，结束全部行程！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特别要求之单间房差：人民币5000/人/全程；11岁以下小孩不占床减1000人民币，占床与成人同价
                <w:br/>
                8.	特别提醒：非大陆护照以及外籍护照，需加收1000元/人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乳胶体验中心</w:t>
            </w:r>
          </w:p>
        </w:tc>
        <w:tc>
          <w:tcPr/>
          <w:p>
            <w:pPr>
              <w:pStyle w:val="indent"/>
            </w:pPr>
            <w:r>
              <w:rPr>
                <w:rFonts w:ascii="宋体" w:hAnsi="宋体" w:eastAsia="宋体" w:cs="宋体"/>
                <w:color w:val="000000"/>
                <w:sz w:val="20"/>
                <w:szCs w:val="20"/>
              </w:rPr>
              <w:t xml:space="preserve">乳胶枕、乳胶床垫、乳胶靠枕、儿童乳胶用品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Lecker(欧品厨具)体验中心</w:t>
            </w:r>
          </w:p>
        </w:tc>
        <w:tc>
          <w:tcPr/>
          <w:p>
            <w:pPr>
              <w:pStyle w:val="indent"/>
            </w:pPr>
            <w:r>
              <w:rPr>
                <w:rFonts w:ascii="宋体" w:hAnsi="宋体" w:eastAsia="宋体" w:cs="宋体"/>
                <w:color w:val="000000"/>
                <w:sz w:val="20"/>
                <w:szCs w:val="20"/>
              </w:rPr>
              <w:t xml:space="preserve">各类炒锅，蒸锅，单柄炒锅(个)，菜板(块)，锅铲(把)，蒸笼(个)，保温 杯(个)等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【OCEANTax- Free免税店】</w:t>
            </w:r>
          </w:p>
        </w:tc>
        <w:tc>
          <w:tcPr/>
          <w:p>
            <w:pPr>
              <w:pStyle w:val="indent"/>
            </w:pPr>
            <w:r>
              <w:rPr>
                <w:rFonts w:ascii="宋体" w:hAnsi="宋体" w:eastAsia="宋体" w:cs="宋体"/>
                <w:color w:val="000000"/>
                <w:sz w:val="20"/>
                <w:szCs w:val="20"/>
              </w:rPr>
              <w:t xml:space="preserve">定制钻石及钻石饰品，黄金饰品 珠宝等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2025-07-02T09:11:44+08:00</dcterms:created>
  <dcterms:modified xsi:type="dcterms:W3CDTF">2025-07-02T09:11:44+08:00</dcterms:modified>
</cp:coreProperties>
</file>

<file path=docProps/custom.xml><?xml version="1.0" encoding="utf-8"?>
<Properties xmlns="http://schemas.openxmlformats.org/officeDocument/2006/custom-properties" xmlns:vt="http://schemas.openxmlformats.org/officeDocument/2006/docPropsVTypes"/>
</file>