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阿联酋迪拜6天4晚  |  3晚五星酒店  |  1晚七星帆船酒店  |  轻轨电车  |  伊朗小镇  |  卢浮宫  |  沙漠冲沙（广州CZ）行程单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AA20240602UCZ5UW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阿联酋-迪拜</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CZ383 CANDXB 1805 2305
                <w:br/>
                CZ384 DXBCAN 0100 1235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精选酒店：3晚国际五星酒店+1晚7星帆船酒店，享奢华酒店住宿 
                <w:br/>
                  入住帆船酒店170平米豪华单卧双床海景套房，饱览阿拉伯海湾壮丽景致
                <w:br/>
                  中国南方航空公司，广州直飞迪拜，优质中文机舱服务，可申请全国联运
                <w:br/>
                  搭乘迪拜空中单程轻轨电车，俯瞰世界最大的人工岛、世界第八大奇景的雄伟壮观。
                <w:br/>
                  经典景点：谢赫扎伊德清真寺、民俗村、卓美亚海滩、卓美亚古堡集市、伊朗小镇、迪拜购物中心音乐喷泉、水上的士
                <w:br/>
                特别赠送价值千元大礼包：
                <w:br/>
                 特别赠送：阿布扎比卢浮宫－位于阿布扎比的萨阿迪亚特岛上，由普里茨克建筑奖得主、法国建筑师让·努韦尔设计，被认为是阿布扎比修建的第一座综合性博物馆。其主体是一座结合阿拉伯传统和未来主义建筑风格的巨大银色穹顶建筑，装饰图案源自海湾阿拉伯国家常见的棕榈树树叶的形状；
                <w:br/>
                特别赠送：【沙漠冲沙】乘坐4WD越野吉普车进行冒险家游戏—冲沙。这里有阿拉伯风情的骆驼农场，在沙丘顶峰停留片刻，欣赏沙漠日落；然后，进入沙漠营帐，骑骆驼，享用丰富阿拉伯晚宴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迪拜
                <w:br/>
                时差：迪拜比中国晚4个小时
                <w:br/>
                16:00  （北京时间）广州白云机场集合
                <w:br/>
                19:05  （北京时间）CZ383搭乘南方航空公司班机前往迪拜。[阿拉伯联合酋长国中最闪亮的明星—迪拜，也是阿拉伯联合酋长国人口最多的酋长国，从面积上计算是继阿布扎比之后第二大酋长国，它与其他酋长国的不同之处是在于石油只占GPD6%，更多的是旅游收入。这个沙漠小邦，70年代开运河、80年代做贸易、90年代推观光，千僖年后这里已经是成为新现代奢华主义的象征]。
                <w:br/>
                23:05（迪拜时间）抵达迪拜，随后入境（约1.5小时），导游迎宾接机；送至酒店休息以解长途飞机之疲劳。
                <w:br/>
                交通：飞机/旅游巴士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五星酒店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
                <w:br/>
                酒店早餐后，【特别安排搭乘迪拜空中轻轨电车(单程)】前往世界第八大奇迹-人造棕榈岛，近距离观看全迪拜最宏伟之［Atlantis The Palm］亚特兰蒂斯酒店，带您感受棕榈岛这项突破人类工程史的伟大计划；前往Jumeirah海滨天然浴场远观帆船酒店（约10-15分钟）（此景点属于免费入内的公共海滩，团队参观时不允许私自下海玩水、游泳等，如发生事故，责任自负）
                <w:br/>
                 参观【卓美亚运河集市】（入内约30分钟），这里的建筑风格带着典型的中东风情，就像是一座古代的阿拉伯城堡，十分复古风、欣赏着身边阿拉伯城堡的大气庄严，在半沙半水的国家感受别样的“威尼斯风情”，安然享受惬意时光。在这里您可以从另外一面欣赏到帆船酒店的“曼妙身姿”。
                <w:br/>
                 前往【皇室骆驼养殖基地】观看【赛骆驼】：迪拜酋长骆驼养殖基地开放参观，世界上最大的骆驼养殖基地，游客可以参观骆驼养殖场和生产工厂，能了解整个生产流程和骆驼的知识,还能喂骆驼以及和骆驼拍照，最近距离和骆驼亲密接触（约120分钟）（此景点为赠送项目，如遇政策性关闭，不退费用）
                <w:br/>
                 下午指定时间集合前往【沙漠冲沙】：进入金色的沙漠，乘坐4WD越野吉普车进行冒险家游戏—冲沙。这里有阿拉伯风情的骆驼农场，在沙丘顶峰停留片刻，欣赏沙漠日落；然后，进入沙漠营帐，骑骆驼，享用丰富阿拉伯晚宴：各种各式烧烤，各种饮料（不含带酒精饮品）等。可以穿着阿拉伯民族服饰拍照，品尝阿拉伯特色的水烟，绘制阿拉伯民族手绘。
                <w:br/>
                交通：旅游巴士
                <w:br/>
              </w:t>
            </w:r>
          </w:p>
        </w:tc>
        <w:tc>
          <w:tcPr/>
          <w:p>
            <w:pPr>
              <w:pStyle w:val="indent"/>
            </w:pPr>
            <w:r>
              <w:rPr>
                <w:rFonts w:ascii="宋体" w:hAnsi="宋体" w:eastAsia="宋体" w:cs="宋体"/>
                <w:color w:val="000000"/>
                <w:sz w:val="20"/>
                <w:szCs w:val="20"/>
              </w:rPr>
              <w:t xml:space="preserve">早餐：酒店早餐     午餐：海鲜手抓饭     晚餐：冲沙晚餐   </w:t>
            </w:r>
          </w:p>
        </w:tc>
        <w:tc>
          <w:tcPr/>
          <w:p>
            <w:pPr>
              <w:pStyle w:val="indent"/>
            </w:pPr>
            <w:r>
              <w:rPr>
                <w:rFonts w:ascii="宋体" w:hAnsi="宋体" w:eastAsia="宋体" w:cs="宋体"/>
                <w:color w:val="000000"/>
                <w:sz w:val="20"/>
                <w:szCs w:val="20"/>
              </w:rPr>
              <w:t xml:space="preserve">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迪拜
                <w:br/>
                酒店早餐后车览【迪拜金相框】“金相框”的正式名称叫“迪拜之框”，始建于 2013 年，坐落于扎比尔公园，高度约 150 米，宽 93 米。最令人称奇的是其外表全部贴金，总造价高达 1.6 亿迪拉姆（约合 3 亿人民币）。向人们呈现了这座城市的历史风景与现代建筑。
                <w:br/>
                 后前往迪拜传统的【水上的士 ARBA】，跨过将迪拜市分为  两部分的河湾；乘坐传统的“Abras”水上交通工具，跨过迪拜市内的河湾。欣赏两岸的现代建筑，也可看到水上市场交易以及通过迪拜运往中东其他国家的各种水上集装箱码头（约10分钟）
                <w:br/>
                 前往迪拜商品集散市场-阿拉伯香料及黄金市场（参观约30 分钟），金碧辉煌、玲琅满目，令人目不暇接
                <w:br/>
                 前往【伊朗小镇】，巴斯塔基亚老城是迪拜古老的遗址之一，是海湾阿拉伯沿岸仅存的风塔建筑群。巴斯塔基亚这一名称源于伊朗小镇Bastak，19世纪早期迪拜的首批经商移民大多来自那座小镇。虽然这一地区非 常窄小，但是却值得花费一些时间在它那蜿蜒曲折的狭窄街道感受一下它的氛围。每座房子的顶部都建有风塔，能将凉风引入室内，热风排出，这可能就是那个早期空调的雏形。这些老建筑有的已经改建为咖啡馆、美术馆、餐厅和离奇古怪的小店。站在这片老城区，依稀可以看到迪拜往日的宁静安详。（约30分钟）
                <w:br/>
                 中午前往皇家健康厨房享用皇室同款牛排餐，这里选用24k金订制的餐具，皇室王子公主结婚，宴请贵宾所用，也是皇家专用餐具，所吃的牛排，是皇家一样的做法一样的牛排，国宴用餐标准接待贵宾（约90分钟）
                <w:br/>
                 后入住酒店休息。
                <w:br/>
                交通：旅游巴士
                <w:br/>
              </w:t>
            </w:r>
          </w:p>
        </w:tc>
        <w:tc>
          <w:tcPr/>
          <w:p>
            <w:pPr>
              <w:pStyle w:val="indent"/>
            </w:pPr>
            <w:r>
              <w:rPr>
                <w:rFonts w:ascii="宋体" w:hAnsi="宋体" w:eastAsia="宋体" w:cs="宋体"/>
                <w:color w:val="000000"/>
                <w:sz w:val="20"/>
                <w:szCs w:val="20"/>
              </w:rPr>
              <w:t xml:space="preserve">早餐：酒店早餐     午餐：牛排午餐     晚餐：X   </w:t>
            </w:r>
          </w:p>
        </w:tc>
        <w:tc>
          <w:tcPr/>
          <w:p>
            <w:pPr>
              <w:pStyle w:val="indent"/>
            </w:pPr>
            <w:r>
              <w:rPr>
                <w:rFonts w:ascii="宋体" w:hAnsi="宋体" w:eastAsia="宋体" w:cs="宋体"/>
                <w:color w:val="000000"/>
                <w:sz w:val="20"/>
                <w:szCs w:val="20"/>
              </w:rPr>
              <w:t xml:space="preserve">七星帆船酒店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迪拜-阿布扎比
                <w:br/>
                酒店早餐后乘车前往阿联酋的首都-阿布扎比（行车时间大约为120分钟），途径网红景点【迪拜货车公园】（入内参观约20分钟），公园灵感来源于美国五十年代的公路文化，除了有着美国公路情怀，还有与阿拉伯国家的文化碰撞，整个公园设计色彩明亮动人却又不失美国50年代的复古风情，数十辆复古卡通造型的卡车、这里也是一座小型主题美食广场（可以吃到纯正的美式汉堡、墨西哥热狗、阿拉伯卷饼，甚至是星巴克等等。）途径全世界“最倾斜”的人造建筑——首都之门（Hyatt Capital Gate）。
                <w:br/>
                 前往世上最奢华的清真寺【谢赫扎耶德清真寺】（约40分钟）。【谢赫扎耶德清真寺】耗资55亿美金，为纪念阿联酋开国总统而建，是世界上最奢华的清真寺——世界六大清真寺之一。在这里集物质奢华与精神追求为一体，当看到虔诚的信徒跪在地上的那一刻，感觉精神追求才具永恒的价值。深深地诠释了奢华背后的涵义，它给人心灵和思想带来巨大的感动和深沉的启迪!【全世界最大手工地毯】，整个建筑群使用希腊的玉石包裹，白色典雅同时，彰显庄严肃【注：谢赫扎伊德清真寺参观时男士需穿着有领衬衫及长裤，女士不能穿露肩的上衣及短裙（请客人提前准备合格服装，以免到时不能参观 ，此景点为免费开放；如遇朝拜或休息日只可外观，不可入内参观，不退费用；或行程先后顺序调整），但因礼拜日或其他公众原因将不允许对外参观】,【特别说明：为了保护世界级地毯，谢赫扎伊德大清真寺主殿将不再允许入内，敬请谅解！】
                <w:br/>
                 车览【国会大厦】【文化广场】；途径【酋长皇宫】了解阿联酋发展的历史
                <w:br/>
                 前往【Heritage Village民俗村】（约30分钟），占地1600平方米，可以让你了解阿布扎比在尚未发现石油前的居民传统生活面貌。内部展示生动活泼，让人倍感趣味，值得参观。 民俗村里面有一座座贝都因形式的帐篷，有用棕榈树叶和泥巴盖成的屋子，以及早期的清真寺建筑，它们都是仿照过去游牧和渔业时期的样子建造的。在海滨大道上，可远眺对岸的海景与美丽沙滩；在漫长的海岸线-白沙、阳光，使您仿如置身于夏威夷
                <w:br/>
                 后乘车前往【萨迪亚特岛 Saadiyat Island】，前往阿布扎比举世瞩目的【阿布扎比卢浮宫】（入内参观约1 小时）。卢浮宫博物馆城犹如一个传统的阿拉伯麦地那，您可以在穹顶下的步道上漫步并俯瞰大海。 直径180 米的巨大穹顶由近 8000 个独特的金属星星构成，这些星星组成复杂的几何图形。当阳光透过穹顶射下来时，穹顶下会呈现出富有动感的光之雨，令人联想起阿联酋绿洲上婆娑重叠的棕榈树。在这里光影与文化 艺术珍品的穿梭下，它可以令人们了解到相应的国家、历史和地理环境，但又不只是平庸地诠释了人类文化发展的进程
                <w:br/>
                 后入住酒店下午自行休息，您也可自费参加【法拉利主题公园】（约2小时），全球首个法拉利主题公园、全球最大的室内主题公园。
                <w:br/>
                备注：如遇阿布扎比会展或其他情况酒店满房，则此日改为入住迪拜同级别酒店，敬请谅解！
                <w:br/>
                交通：旅游巴士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阿布扎布-迪拜
                <w:br/>
                酒店早餐后，返回迪拜，前往【阿拉伯文化艺术品中心】，走进艺术中心，你会被琳琅满目的艺术品挑花眼。在此，你可以欣赏到用金线银线加宝石、手工编织而成的波斯挂毯，可以看到用骆驼的骨头雕刻而成的家具、异常精美的喀什米尔围巾，以及彩色的宝石首饰等艺术品。它们都做工都非常精美、考究。（约停留60分钟）
                <w:br/>
                 前往购物中心-【Dubai Mall】自由活动，尽情享受购物天堂 的乐趣 。Dubai Mall有世界超大的购物和娱   乐中心之称。这里除了应有尽有的购物和美食，还有世界超大的水族箱，溜冰场，电影院，主题公园等。 这座全球超大的购物和娱乐中心，其占地广达110万平方米，共分成4层楼，聚集了全球1200多家不同等级的品牌商店和160家餐饮店。而最引人注目的，是一座32.8米宽、8.3米高的室内水族馆。（Dubai Mall自由活动时游客较分散，期间不含车导游服务）
                <w:br/>
                 在此可外观【哈利法塔】，原名迪拜塔，高828米，楼层总数162层，造价15亿美元。1-37层是阿玛尼酒店，45-108层为住宅或办公公寓，124层为观景台。
                <w:br/>
                 有机会看到【迪拜塔音乐喷泉】总投资2.18亿美元，总长度为275米，水柱将高达150米，比一座50层的大楼还要高的喷泉。音乐喷泉平日每天从晚上6点到10点，每半小时表演一次，每次表演长达3-5分钟。；
                <w:br/>
                 指定时间集合前往机场
                <w:br/>
                推荐自费：
                <w:br/>
                自费【哈利法塔】搭乘高速电梯登临哈利法塔第124层楼高的景观台At the Top，穿越云霄，举目所见尽是超现代化的摩天大楼，犹如置身空中楼阁。
                <w:br/>
                自费参加【夜海游船】晚餐乘阿拉伯海湾风格的木质游船沿着迪拜的内海湾航行约两个小时，船上享用自助晚餐（包含水、饮料），一览迪拜两岸灯火通明、五光十色的夜景，欣赏动听迷人的阿拉伯民族乐曲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迪拜 ✈ 广州
                <w:br/>
                01:00   （迪拜时间）CZ384搭乘南方航空公司班机返回广州。
                <w:br/>
                12:35   （北京时间）抵达广州，结束全部行程！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广州往返国际机票，团队经济舱含税；
                <w:br/>
                2.	行程所示酒店，双人标准间
                <w:br/>
                3.	行程所示餐食，酒店内西式自助早餐，中式午餐或当地餐； (用餐时间在飞机或船上以机船餐为准，不再另补，如因自身原因放弃用餐，则餐费不退)
                <w:br/>
                4.	行程所列景点游览大门票；
                <w:br/>
                5.	司机，导游工资；司机饭费、油费、陆桥费、停车费等；
                <w:br/>
                6.	空调旅游巴士（包括接送机及游览期间）；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行李物品保管费用及托运行李超重费、个人消费及行程以外的自选项目
                <w:br/>
                2.	因罢工、大风、大雾、航班取消或更改时间等人力不可抗拒原因所导致的额外费用
                <w:br/>
                3.	旅游意外伤害保险
                <w:br/>
                4.	如行李或物品丢失、被盗等意外损失费用
                <w:br/>
                5.	晚用车，给司机和导游加班费用
                <w:br/>
                6.	境外司机导游服务费：1500人民币/人
                <w:br/>
                7.	以上报价未提及的项目
                <w:br/>
                8.	特别要求之单间房差：人民币6000/人/全程；11岁以下小孩不占床减1000人民币，占床与成人同价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我社保留因地接旺季涨价、酒店变更、汇率变化或其他不可抗力原因而调整最终报价和行程的权利
                <w:br/>
                2.	行程中有部分景点，列明入内参观，如博物馆、神殿等，如遇事故、休息、关闭维修等导致未能入内参             观，则退回有关门票费用，客人不得在团归后争议投诉追讨。
                <w:br/>
                3.	 凡单人或单数（例如三人）报名而未能安排拼房，须缴纳单人房差。
                <w:br/>
                4.	 旺季出发（例如遇复活节、开斋节等）将有附加费，请报名时查询。
                <w:br/>
                5.	 散客拼团，若团队出现单间，我社有权利提前说明情况并调整夫妻及亲属住宿安排，请给予理解
                <w:br/>
                6.	 建议购买旅游意外险。
                <w:br/>
                7.	全程请游客注意人身及产品安全，不要前往不安全的地方，自由活动不要单独行动。老人、儿童需有家 人陪伴及照顾。
                <w:br/>
                8.	 不要参加高风险活动。参加任何项目请您量力而行。
                <w:br/>
                9.	持外籍护照或任何非中国大陆居民护照的旅行成员，务必持有并携带有效中国多次往返签证和外籍护照原件及必备的旅行证件。
                <w:br/>
                10.	70岁以上老人，需有50岁以下家人陪同方可参团， 80岁以上老人随家人出行另需签署【免责声明】。 18岁以下未成年人，需有父母或亲属陪同方可参团，非随父母出行需提供亲属证明及父母委托。另使馆对70岁以上老人和18岁以下儿童签证资料特殊要求，以使馆要求为准。
                <w:br/>
                11.	特别要求：65岁以上包括65岁老年人报名需强制购买境外紧急救援医疗300,000元以上及紧急医疗  转院和转运回国1,000,000以上的保险。请自行购买并提供保单电子版给我社！或我社可协助客人代购保险：保费200元/人。
                <w:br/>
                12.	所有参团客人必须如实填写【健康调查表】，若填写内容与实际情况不符或有隐瞒由客人承担一切相关法律责任。
                <w:br/>
                13.	所有参团客人必须认真阅读【参团须知及安全风险提示告知书】并签字，对客人未能遵守风险告知事项，未能采取积极主动措施防范风险发生，所造成的损害，由客人自行承担一切责任。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特别提示：
                <w:br/>
                1.以上行程时间表及酒店的住宿顺序仅供您参考，有可能会因为境外特殊情况予以前后调整，如遇堵车、恶劣天气、景点关门、突发事件及酒店满员等！
                <w:br/>
                2.同一团队不同客人可能入住不同的酒店，境外将根据酒店顺序依次接送入住不同酒店，敬请知晓！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参团以到2000元/人订金为准，取消定金不退，并需于出发前14天付清余款；
                <w:br/>
                2.	  团队出发前30天-20天取消，游客需支付50%团款损失（机位定金+酒店损失）
                <w:br/>
                3.	团队出发前19天~15天取消，只可退200元/人餐费及景点门票
                <w:br/>
                4.	团队出发前14天~0天取消，全款损失
                <w:br/>
                5.	如果发生签证被拒签将被扣酒店、机票、签证费及所有实际已发生费用
                <w:br/>
                ★以上损失明晰为团队特殊约定，请签在合同附加条款中！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清晰护照扫描件或原件（半年以上有效期）；
                <w:br/>
                以上参团资料仅限中国大陆护照，非中国大陆护照参团资料请以阿联酋移民局规定为准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2024-05-15T05:17:23+08:00</dcterms:created>
  <dcterms:modified xsi:type="dcterms:W3CDTF">2024-05-15T05:17:23+08:00</dcterms:modified>
</cp:coreProperties>
</file>

<file path=docProps/custom.xml><?xml version="1.0" encoding="utf-8"?>
<Properties xmlns="http://schemas.openxmlformats.org/officeDocument/2006/custom-properties" xmlns:vt="http://schemas.openxmlformats.org/officeDocument/2006/docPropsVTypes"/>
</file>