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【西欧】欧陆全览·西欧九国联游12 天｜因斯布鲁克｜罗马｜阿姆斯特丹｜新天鹅堡｜卢浮宫｜布鲁塞尔｜含全餐｜广州往返直飞｜行程单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EU20240321ACG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设计理念：安排搭乘南方航空直飞班机，让您用最省时、最轻松的方式畅游西欧精华
                <w:br/>
                旅游地区，包含德国最受欢迎的梦幻新天鹅堡、“亚德里亚海的明珠”威尼斯、时尚
                <w:br/>
                浪漫文艺气息的巴黎、璀璨永恒之城罗马。除了经典打卡景点，更安排时尚百货商场
                <w:br/>
                尽享购物乐趣，让您用最超值的预算，拥有最丰富精彩的旅程。
                <w:br/>
                【法国-艺术殿堂】：参观世界四大博物馆之首卢浮宫，透过对艺术珍品咫尺间的欣
                <w:br/>
                赏，与艺术大师们来一场跨越时空的心灵对话
                <w:br/>
                【瑞士-琉森】：漫步琉森湖畔，欣赏群山苍茫,碧波涟漪，感受阿尔卑斯山的蜿蜒壮
                <w:br/>
                丽，窥探卡贝尔桥掠影芳华
                <w:br/>
                【瑞士-因特拉肯】：“两湖之间”——素有“上帝后花园”&amp;仙境小镇之称
                <w:br/>
                 【德国-童话城堡】：游览德国童话城堡--新天鹅堡外观，感受独特的神秘与童话般
                <w:br/>
                的浪漫
                <w:br/>
                【意大利-魅力罗马】：拥有 2700 年历史的城市永恒之都--罗马，强盛的罗马帝国至
                <w:br/>
                今仍难掩昔日磅礡的气势
                <w:br/>
                【意大利-浪漫水城】：在举世闻名的浪漫“水都”、被誉为“亚德里亚海的明珠”
                <w:br/>
                --威尼斯，与圣马可广场上的鸽子邂逅相遇
                <w:br/>
                【荷兰-阿姆斯特丹】：游走“北方威尼斯”阿姆斯特丹，与海争地的创意之都
                <w:br/>
                【比利时-布鲁塞尔】：被雨果称赞为“世界上最美丽的广场”-布鲁塞尔大广场，
                <w:br/>
                市标“第一公民”小英雄-撒尿小孩雕像
                <w:br/>
                【卢森堡+列支敦士登】：千堡之国，袖珍小国与邮票小国“相碰撞”
                <w:br/>
                【奥地利-因斯布鲁克】：被阿尔卑斯山环抱的山城-"阿尔卑斯之心"
                <w:br/>
                【美食安排】：全程含餐，赠送两大特色美食：法国油封烤鸡、法国红酒炖牛肉三道
                <w:br/>
                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抵达后，【巴黎】（市区游览约 1 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 1806 年在奥斯特尔里茨战役中获胜而建的。巴黎市区 12 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乘车前往【花宫娜香水博物馆】（入内约 30 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交通：巴士
                <w:br/>
              </w:t>
            </w:r>
          </w:p>
        </w:tc>
        <w:tc>
          <w:tcPr/>
          <w:p>
            <w:pPr>
              <w:pStyle w:val="indent"/>
            </w:pPr>
            <w:r>
              <w:rPr>
                <w:rFonts w:ascii="宋体" w:hAnsi="宋体" w:eastAsia="宋体" w:cs="宋体"/>
                <w:color w:val="000000"/>
                <w:sz w:val="20"/>
                <w:szCs w:val="20"/>
              </w:rPr>
              <w:t xml:space="preserve">早餐：X     午餐：法式烤鸡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巴黎-约 180KM-法国小镇（法国）
                <w:br/>
                酒店早餐后，乘车前往【卢浮宫】（入内参观约 1 小时，不含讲解），世界四大博物馆之一，原是法国的王宫，居住过 50 位法国国王和王后，是法国文艺复兴时期最珍贵的建筑物之一，以收藏丰富的古典绘画和雕刻而闻名于世，其收藏的稀世珍宝定能让您眼界大开，可以亲眼目睹三件价值连城的传世之宝，
                <w:br/>
                爱神维纳斯雕像《断臂维纳斯》、《胜利女神像》和达芬奇的《蒙娜丽莎》画。(若遇闭馆，景点顺序将相应调整，敬请谅解）
                <w:br/>
                乘车前往【奥斯曼大街】自由活动（停留约 3 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 4 个钟头。
                <w:br/>
                交通：巴士
                <w:br/>
              </w:t>
            </w:r>
          </w:p>
        </w:tc>
        <w:tc>
          <w:tcPr/>
          <w:p>
            <w:pPr>
              <w:pStyle w:val="indent"/>
            </w:pPr>
            <w:r>
              <w:rPr>
                <w:rFonts w:ascii="宋体" w:hAnsi="宋体" w:eastAsia="宋体" w:cs="宋体"/>
                <w:color w:val="000000"/>
                <w:sz w:val="20"/>
                <w:szCs w:val="20"/>
              </w:rPr>
              <w:t xml:space="preserve">早餐：√     午餐：红酒炖牛肉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 140KM-布鲁塞尔-约 210KM-阿姆斯特丹-荷兰小镇（荷兰）
                <w:br/>
                酒店早餐后，乘车前往“欧洲心脏”【布鲁塞尔】（游览约 1 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
                <w:br/>
                隧道里游走。
                <w:br/>
                【布鲁塞尔大广场】：1998 年联合国教科文组织将布鲁塞尔大广场作为文化遗产，列入《世界遗产名录》。始建于 12 世纪，环广场的建筑物多为中世纪所建的哥特式、文艺复兴式、路易十四式等建筑形式，其建筑风格各异，使人有宛如置身于中世纪之感，法国作家维克多·雨果曾赞美这里是“世界上最美丽的广
                <w:br/>
                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乘车前往荷兰中心—【阿姆斯特丹】，人居水上、水入城中，人水相依，景自天成，独特的景观使阿姆斯特丹的旅游业十分发达。
                <w:br/>
                【博物馆广场】（游览约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 40 分钟）阿姆斯特丹是世界上知名的钻石交易中心,且其钻石加工工艺堪称世界一流，参观这家特色博物馆可以从不同角度了解钻石的魅力与艺术。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荷兰小镇-约 400KM-卢森堡-约 63KM-法国小镇（法国）
                <w:br/>
                酒店早餐后，乘车前往大公国--【卢森堡】（约游览 30 分钟）是一个满载历史、防御工事、艺术与文化珍宝的国家,名胜古迹众多,是最值得一游的国家之一。
                <w:br/>
                【大公馆】外观：1572 年始建，历时两年后建成西班牙文艺复兴式的外观，处于这座历史悠久的城市中心，成为城市当中最具有观赏价值的建筑物。
                <w:br/>
                【卢森堡大峡谷(Alzette Valley)】：又被称为佩特罗斯大峡谷,是世界着名的风景区之一,东西走向,宽约 100 米,深约 60 米,将卢森堡市自然地分成南北新、老两个城区
                <w:br/>
                【英雄纪念碑】：为了纪念一战中所阵亡的 3,000 名卢森堡士兵，而在二战被毁坏之后重建，因此就具有了双重的意义。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Postillion Utrecht Bunnik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 370KM-琉森-瑞士小镇（瑞士）
                <w:br/>
                酒店早餐后，乘车前往有欧洲花园和浪漫蜜月小镇之称【琉森】（停留时间不少于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68KM-因特拉肯-约 100KM-瑞士小镇（瑞士）
                <w:br/>
                酒店早餐后，乘车前往【因特拉肯】（约 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 130KM-瓦杜兹-约 176KM-新天鹅堡-约 111KM-因斯布鲁克（奥地利）
                <w:br/>
                酒店早餐后，乘车前往欧洲著名"邮票小国"列支敦士登-【瓦杜兹】，德语意为“发石头”，位于瑞士和奥地利之间的阿尔卑斯山谷中，是欧洲中部风光绮丽的微型小国，国土面积仅有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 30 分钟）建于 1869 年，坐落在德国慕尼黑以南壮丽的阿尔卑斯山麓，被美丽的湖泊和森林环绕着，是德国的象征，是迪士尼城堡的原型，所以也称之为灰姑娘城堡。巴伐利亚国王路德维希二世的行宫之一，是其为实现其一生理想
                <w:br/>
                表现出中古世纪骑士精神所建而成的梦幻城堡。它的建筑风格独特，融合了哥特式和浪漫主义的元素，展现了当时国王路德维希二世对于浪漫主义艺术的热爱和推崇。乘车前往奥地利【因斯布鲁克】（游览约 45 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 1500 年，以前这座建筑曾是公爵的府第，楼顶使用了 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 360KM-威尼斯-约 111KM-意大利小镇（意大利）
                <w:br/>
                酒店早餐后，乘车前往【威尼斯】。乘船登上主岛游览（约 1 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 免税店百货商场】入内参观（约 1.5 小时），它是威尼斯的一座非常实用的 4 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 422KM-罗马（意大利）
                <w:br/>
                酒店早餐后，乘车前往意大利首都【罗马】，市区参观。「永恒之都」-罗马随处可见古罗马帝国时期古迹；途径【古罗马废墟】：它位于【古罗马斗兽场】（门外拍照约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罗马-广州
                <w:br/>
                参考航班：CZ662  FCO/CAN  1300-0650+1（航班仅供参考，具体以实际为准）
                <w:br/>
                酒店早餐后，前往机场乘坐国际航班返回广州。
                <w:br/>
                交通：飞机 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18个正餐，16餐中式午晚餐五菜一汤，升级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6.基本景点大门票（只含卢浮宫（不含讲解）），其它为外观或免费；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	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2025-07-16T03:47:16+08:00</dcterms:created>
  <dcterms:modified xsi:type="dcterms:W3CDTF">2025-07-16T03:47:16+08:00</dcterms:modified>
</cp:coreProperties>
</file>

<file path=docProps/custom.xml><?xml version="1.0" encoding="utf-8"?>
<Properties xmlns="http://schemas.openxmlformats.org/officeDocument/2006/custom-properties" xmlns:vt="http://schemas.openxmlformats.org/officeDocument/2006/docPropsVTypes"/>
</file>