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【太阳后裔•印加帝国】秘鲁太阳节限定•南美五国-巴西+阿根廷+乌拉圭+智利+秘鲁20天行程单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FHXY-US1709867538Yj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特别安排参加秘鲁太阳节活动（含门票）❗❗❗
                <w:br/>
                <w:br/>
                <w:br/>
                📍伊瓜苏大瀑布Iguazu Falls 
                <w:br/>
                巴西✔ VS 阿根廷✔
                <w:br/>
                来到看世界三大瀑布之一的伊瓜苏，这瀑布可以在巴西看，也可以在阿根廷看。常规的旅行安排只会选择其一。既然都去看了，我们行程特别安排在巴西跟阿根廷，分别去观赏。
                <w:br/>
                巴西侧处于瀑布外，饱览这幅波澜壮阔的巨幕画，阿根廷侧则处于瀑布之中，身临其境，还是著名景点魔鬼咽喉所在。正犹如“不知庐山真面目，只缘身在此山中”。两侧的观赏，更能体现瀑布之宏伟。
                <w:br/>
                📍马丘比丘Machu Picchu 
                <w:br/>
                位于秘鲁马丘比丘山山顶的一个印加帝国古城遗迹，被票选为新世界七大奇迹之一，海拔2400米，也是现在天花板级别的旅游景点，世界文化遗产。这是行程里面的高原所在，但也不需要过度紧张，参考国内城市海拔：丽江市区2418米。
                <w:br/>
                为了大家能更好地游玩，我们的行程在进入马丘比丘之前，会前往该区域的印加庄园酒店下榻一晚，享用三道式烛光特色晚餐，隔日乘坐高顶玻璃观光火车前往热水镇，在马丘比丘山下住一晚。热水镇前往马丘比丘只需20分钟车程，我们更早地进入限流的景区，更宽裕的游览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
                <w:br/>
                于当天指定时间，在深圳蛇口邮轮中心集合，由专业领队带领，乘船前往香港国际机场，乘坐国际航班经巴黎转机前往巴西圣保罗。
                <w:br/>
                交通：参考航班：AF185  HKGCDG  2205/0545+1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 圣保罗
                <w:br/>
                傍晚抵达接机，晚餐后入住酒店休息，结束当天行程。
                <w:br/>
                交通：参考航班：AF460  CDGGRU  1010/1655
                <w:br/>
              </w:t>
            </w:r>
          </w:p>
        </w:tc>
        <w:tc>
          <w:tcPr/>
          <w:p>
            <w:pPr>
              <w:pStyle w:val="indent"/>
            </w:pPr>
            <w:r>
              <w:rPr>
                <w:rFonts w:ascii="宋体" w:hAnsi="宋体" w:eastAsia="宋体" w:cs="宋体"/>
                <w:color w:val="000000"/>
                <w:sz w:val="20"/>
                <w:szCs w:val="20"/>
              </w:rPr>
              <w:t xml:space="preserve">早餐：X     午餐：X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傍晚乘坐飞机前往里约热内卢，晚餐后入住酒店休息，结束当天行程。
                <w:br/>
                交通：参考航班：LA3368  GRUGIG  1705/1805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
                <w:br/>
                早餐后，乘坐飞机乘车前往伊瓜苏。抵达后参观【伊瓜苏鸟园】，可以观赏到巴西国鸟金刚鹦鹉和巨嘴鸟TUCANO，火烈鸟等热带地区的品种丰富的鸟类
                <w:br/>
                交通：参考航班：LA3290  GIGIGU  1115/1330
                <w:br/>
              </w:t>
            </w:r>
          </w:p>
        </w:tc>
        <w:tc>
          <w:tcPr/>
          <w:p>
            <w:pPr>
              <w:pStyle w:val="indent"/>
            </w:pPr>
            <w:r>
              <w:rPr>
                <w:rFonts w:ascii="宋体" w:hAnsi="宋体" w:eastAsia="宋体" w:cs="宋体"/>
                <w:color w:val="000000"/>
                <w:sz w:val="20"/>
                <w:szCs w:val="20"/>
              </w:rPr>
              <w:t xml:space="preserve">早餐：√     午餐：X     晚餐：特别安排：玛瑙斯全鱼宴特色餐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交通：参考航班：AR1773  IGRAEP  2025/2225
                <w:br/>
              </w:t>
            </w:r>
          </w:p>
        </w:tc>
        <w:tc>
          <w:tcPr/>
          <w:p>
            <w:pPr>
              <w:pStyle w:val="indent"/>
            </w:pPr>
            <w:r>
              <w:rPr>
                <w:rFonts w:ascii="宋体" w:hAnsi="宋体" w:eastAsia="宋体" w:cs="宋体"/>
                <w:color w:val="000000"/>
                <w:sz w:val="20"/>
                <w:szCs w:val="20"/>
              </w:rPr>
              <w:t xml:space="preserve">早餐：√     午餐：特别安排：伊瓜苏瀑布景观餐厅     晚餐：X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交通：参考航班：AR1866  EZEFTE  0705/1020
                <w:br/>
              </w:t>
            </w:r>
          </w:p>
        </w:tc>
        <w:tc>
          <w:tcPr/>
          <w:p>
            <w:pPr>
              <w:pStyle w:val="indent"/>
            </w:pPr>
            <w:r>
              <w:rPr>
                <w:rFonts w:ascii="宋体" w:hAnsi="宋体" w:eastAsia="宋体" w:cs="宋体"/>
                <w:color w:val="000000"/>
                <w:sz w:val="20"/>
                <w:szCs w:val="20"/>
              </w:rPr>
              <w:t xml:space="preserve">早餐：√     午餐：√     晚餐：特别安排: 大冰川古法烤全羊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布宜诺斯艾利斯
                <w:br/>
                中午飞回布宜，晚餐后送回酒店休息，结束当日行程。
                <w:br/>
                交通：参考航班：AR1845  FTEAEP  1415/1715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交通：参考航班：LA450  EZESCL  1655/1819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w:t>
            </w:r>
          </w:p>
        </w:tc>
        <w:tc>
          <w:tcPr/>
          <w:p>
            <w:pPr>
              <w:pStyle w:val="indent"/>
            </w:pPr>
            <w:r>
              <w:rPr>
                <w:rFonts w:ascii="宋体" w:hAnsi="宋体" w:eastAsia="宋体" w:cs="宋体"/>
                <w:color w:val="000000"/>
                <w:sz w:val="20"/>
                <w:szCs w:val="20"/>
              </w:rPr>
              <w:t xml:space="preserve">早餐：√     午餐：√     晚餐：特别安排：瓦尔帕莱索特色海鲜面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利马
                <w:br/>
                早餐后圣地亚哥市区精华游：参观总统府（外观）、ARMAS(阿马氏)广场，建立于西班牙殖民时代的【大教堂 SAN FRANCISCO】及【中央邮局】、【圣露西亚公园】(圣地亚哥发源地)（共约60 分钟）。驱车经过市内现代化的漂亮住宅区，商业及金融中心。下午前往机场，飞往利马，抵达后入住酒店休息，结束当天行程。
                <w:br/>
                交通：参考航班：LA520  SCLLIM  1415/1705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 库斯科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交通：参考航班：LA2019  LIMCUZ  1135/1300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OTEL XIMA EXCLUSIVE CUSCO/ SAN AGUSTIN CUSCO /XIMA或同级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库斯科-太阳节Inti Raymi祭祀活动-乌鲁班巴
                <w:br/>
                Inti Raymi是最重要的印加仪式，旨在崇拜太阳神或Inti。这与每年6月24日在印加帝国时期完成的方式一样，也是为了纪念库斯科城的周年纪念而重现的。在这次巡演中，您将能够欣赏围绕此派对的所有魔幻和美景。
                <w:br/>
                行程：
                <w:br/>
                第一部分在Qoricancha（太阳神殿）举行，数百名穿着色彩鲜艳的安第斯设计的舞者，代表四个国家的军队或印加帝国的军队，来自库斯科市的四个基点，并在等待领导的寺庙花园中相遇。加入庆祝太阳的处女，印加的配偶和印加贵族。在印加皇帝入场之后，仪式开始的期待日益增加。主权的收益是在许可和感谢太阳神的帮助下，以强大的权威声音在盖丘亚语中创作了一首歌曲，开始这个伟大的派对。
                <w:br/>
                <w:br/>
                第二部分在库斯科的Plaza de Armas举行。他们四人的随从以安第斯舞蹈和音乐入场。印加人主持古代太阳神之心的状态。然后是两个世界的会议，在这个世界中，具有权威性的印加人会见库斯科市长，他建议他明智地管理和照顾库斯科人民。
                <w:br/>
                <w:br/>
                第三部分是主要的一部分，在Sacsayhuaman的广场举行（距离库斯科市5公里）。这次庆祝活动从下午大概1点开始，在其中4个或区域委员会的呼吁下，每个随行人员都会在五颜六色的服装中进行传统舞蹈。数百名舞蹈演员跟随着安第斯乐器的节奏而转变，形成了以安第斯十字架形式结尾的不同数字。主角：印加人和神父们进入仪式。他的四个将军将接近主权并向他通报帝国四大领土的状况。接下来，神秘主义者用第一种仪式包围了滨海艺术中心：chicha仪式。印加人需要一杯金色的chicha，将它作为献给他的父亲的太阳神，其余的则放在Koricancha神庙的一艘船上。然后举行火仪式，其中更新了与他的子女印加人一起对太阳神的信任和保护的承诺。 Inti Raymi以火焰牺牲的仪式达到高潮。大祭司用传统的金刀提取选定火焰的内脏，以便看到印加人未来的预兆。
                <w:br/>
                结束后，乘车前往 URUBAMBA，晚餐后入住酒店休息。
                <w:br/>
                太阳节祭祀活动的行程，以当地官方最终安排为准，如上行程仅供参考
                <w:br/>
              </w:t>
            </w:r>
          </w:p>
        </w:tc>
        <w:tc>
          <w:tcPr/>
          <w:p>
            <w:pPr>
              <w:pStyle w:val="indent"/>
            </w:pPr>
            <w:r>
              <w:rPr>
                <w:rFonts w:ascii="宋体" w:hAnsi="宋体" w:eastAsia="宋体" w:cs="宋体"/>
                <w:color w:val="000000"/>
                <w:sz w:val="20"/>
                <w:szCs w:val="20"/>
              </w:rPr>
              <w:t xml:space="preserve">早餐：√     午餐：观看祭祀活动期间，此天午餐为盒饭     晚餐：印加庄园酒店三道式烛光晚餐   </w:t>
            </w:r>
          </w:p>
        </w:tc>
        <w:tc>
          <w:tcPr/>
          <w:p>
            <w:pPr>
              <w:pStyle w:val="indent"/>
            </w:pPr>
            <w:r>
              <w:rPr>
                <w:rFonts w:ascii="宋体" w:hAnsi="宋体" w:eastAsia="宋体" w:cs="宋体"/>
                <w:color w:val="000000"/>
                <w:sz w:val="20"/>
                <w:szCs w:val="20"/>
              </w:rPr>
              <w:t xml:space="preserve">特别安排乌鲁班巴升级入住17世纪印加庄园五星酒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乌鲁班巴-马丘比丘-库斯科
                <w:br/>
                早餐后，前往欧雁台火车站乘坐火车前往热水镇（车程约1.5小时）,抵达后乘坐园区巴士上山（约20分钟），进入马丘比丘。马丘比丘印加语意为“古老的山头”，此山城位于海拔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交通：参考航班：LA2010  CUZLIM  0925/1050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MIRAFLORES/SAN AGUSTIN或同级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-巴黎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巴黎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巴黎-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巴西伊瓜苏瀑布、伊瓜苏鸟园、阿根廷伊瓜苏瀑布、大冰川国家公园、科洛尼亚船票、智利酒庄品酒、马丘比丘观光火车票及景区门票、，库斯科太阳节祭祀仪式表演鸟岛游船）； 
                <w:br/>
                7. 含大冰川、火地岛及库斯科导游陪同费； 
                <w:br/>
                8. 8大特色餐：传统特色巴西烤肉，伊瓜苏瀑布景观餐厅，大冰川古法烤全羊，瓦尔帕莱索特色海鲜面，印加庄园酒店三道式烛光晚餐，秘制羊驼肉风味餐，皮斯科传统地道秘鲁菜
                <w:br/>
                9. 赠送阿根廷大冰川1小时游船；
                <w:br/>
                10. 乌鲁班巴升级入住17世纪印加庄园五星酒店
                <w:br/>
                11. 价值30万中国人寿旅游意外保险； 
                <w:br/>
                12. 赠送去程深圳至香港机场交通，不乘坐不退费用！
                <w:br/>
                13.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美国签证费、EVUS美签电子登记费用、南美签证所需公证费，乌拉圭签证 
                <w:br/>
                4. 全程司导服务费USD239/人，小费请现付我司领队
                <w:br/>
                5. 额外游览用车超时费（导游和司机每天正常工作时间不超过10小时，如超时需加收超时费）； 
                <w:br/>
                6. 行程中所列游览活动之外项目所需的费用； 
                <w:br/>
                7. 单间差 CNY8350.00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注：1、12岁以下不占床小童减团费CNY3500/人，占床小童按成人价收取。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2025-07-15T05:24:38+08:00</dcterms:created>
  <dcterms:modified xsi:type="dcterms:W3CDTF">2025-07-15T05:24:38+08:00</dcterms:modified>
</cp:coreProperties>
</file>

<file path=docProps/custom.xml><?xml version="1.0" encoding="utf-8"?>
<Properties xmlns="http://schemas.openxmlformats.org/officeDocument/2006/custom-properties" xmlns:vt="http://schemas.openxmlformats.org/officeDocument/2006/docPropsVTypes"/>
</file>