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【海屿时光】海南双飞5天 | 三亚 | 蜈支洲岛 | 南山 | 槟榔谷 | 游艇出海 | 潜水体验 | 直升机体验| 天堂森林公园行程单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HY-20210331-12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广州—三亚AQ1113/07：05
                <w:br/>
                三亚—广州AQ1114/09：30
                <w:br/>
                （具体航班时间以实际出票为准）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精选酒店：三亚一地，近海四钻酒店或近海五钻酒店（二选一）
                <w:br/>
                ● 行程特色：纯玩零购，涵盖三亚精华景点及网红景点，让您刷爆朋友圈
                <w:br/>
                ● 大牌景区：蜈支洲岛5A、南山5A、槟榔谷、游艇出海、潜水体验、直升机体验、天堂森林公园
                <w:br/>
                ● 游艇出海：体验乘风破浪、急转漂移的刺激，潜水、海钓、摩托艇等项目任你玩乐
                <w:br/>
                ● 优质美食：疍家海鲜火锅、文昌鸡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广州-三亚(约1.5小时)
                <w:br/>
                于指点时间内自行前往广州白云机场（具体时间/位置出团前1-2天告知），由工作人员为您办理乘机手续后。乘机赴海南三亚（参考航班：乘座广州—三亚，具体航班时间以实际出票为准，抵达后专人接团），后入住酒店休息！
                <w:br/>
                <w:br/>
                报名须知：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交通：飞机/旅游车
                <w:br/>
                景点：自由活动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近海版：新城-高级房/君锦滨海-山景房或不低于以上酒店的备选酒店（不退房差）海景版：明申高尔夫-海景房/半山半岛-高海房或不低于以上酒店的备选酒店（不退房差）</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蜈支洲岛—天堂森林公园（40分钟，38公里）
                <w:br/>
                【蜈支洲岛】（游览时间不少于5小时，含排队、乘船时间，海上项目自理）素有“中国马尔代夫”之称的国家5A级景区，放逐
                <w:br/>
                心灵的世外桃源，岛上绮丽的自然风光将给您带来美丽感受；更有风味小吃街，海南传统海南粉、抱罗粉等经典美食不可错过。
                <w:br/>
                【亚龙湾天堂森林公园】（游览时间不少于90分钟）位于亚龙湾边茂密森林中，《非诚勿扰2》取景地，当下最热门的网红取景地，感受森林深呼吸；大佛【全海景玻璃栈道，费用需自理】位于亚龙湾热带天堂森林公园之巅，最高处海拔450米，为全国首座全海景玻璃栈道。
                <w:br/>
                备注：当天不含中餐和晚餐，请自备干粮或可在岛上自费自助餐，参考价98元/人，具体价格以岛上餐厅公布为准；
                <w:br/>
                交通：旅游车
                <w:br/>
                景点：【蜈支洲岛】
                <w:br/>
                自费项：当天不含中餐及晚餐，请自备干粮或可在岛上自费自助餐，参考价98元/人，具体价格以岛上餐厅公布为准；
                <w:br/>
              </w:t>
            </w:r>
          </w:p>
        </w:tc>
        <w:tc>
          <w:tcPr/>
          <w:p>
            <w:pPr>
              <w:pStyle w:val="indent"/>
            </w:pPr>
            <w:r>
              <w:rPr>
                <w:rFonts w:ascii="宋体" w:hAnsi="宋体" w:eastAsia="宋体" w:cs="宋体"/>
                <w:color w:val="000000"/>
                <w:sz w:val="20"/>
                <w:szCs w:val="20"/>
              </w:rPr>
              <w:t xml:space="preserve">早餐：酒店含早，不用费用不退     午餐：X     晚餐：特色餐：,糟粕火锅   </w:t>
            </w:r>
          </w:p>
        </w:tc>
        <w:tc>
          <w:tcPr/>
          <w:p>
            <w:pPr>
              <w:pStyle w:val="indent"/>
            </w:pPr>
            <w:r>
              <w:rPr>
                <w:rFonts w:ascii="宋体" w:hAnsi="宋体" w:eastAsia="宋体" w:cs="宋体"/>
                <w:color w:val="000000"/>
                <w:sz w:val="20"/>
                <w:szCs w:val="20"/>
              </w:rPr>
              <w:t xml:space="preserve">近海版：新城-高级房/君锦滨海-山景房或不低于以上酒店的备选酒店（不退房差）海景版：明申高尔夫-海景房/半山半岛-高海房或不低于以上酒店的备选酒店（不退房差）</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槟榔谷-直升机体验—游艇出海(槟榔谷25公里1小时14分— 直升机18公里34分钟—出海10公里15分钟）
                <w:br/>
                槟榔谷：（游览不少于 120 分钟）民族文化型 5A 级景区，探访海南本土文化和最 原始、最淳朴的风土人情。神秘迷人的原始雨林风光、激越多姿的少数民族娱乐，传统纺染织绣技艺和黎 族绣面纹身等，无不体现了浓郁的少数民族风情，让您流连忘返。
                <w:br/>
                （赠送项目）【直升机体验】：（飞跃长达一公里的三亚海岸线）小众玩法，三亚打卡玩出新高度！从基地起飞，体验神奇低空飞行感觉，360度俯瞰三亚海岸线，上帝视角刷爆你的朋友圈！
                <w:br/>
                赠送【出海半日游】（3小时/含往返时间）坐上洁白干净的船舷上，感受迎风、横风、顺风的航行，体验乘风破浪、急转漂移的刺激，驰骋大海的水手梦将在这里得以实现；如果天气晴好，黄昏时分坐上游艇，还有机会欣赏壮美的海上日落。
                <w:br/>
                包含项目：
                <w:br/>
                1、130尺豪华游艇3小时激情出海。2、快艇远海潜水，教练一对一 潜水服务。3、激情摩托艇（体验1-2分钟）。4、赠送互动电音小视频。5、赠送贴心毛巾。6、休闲海钓（含鱼饵、渔具）。7、海上魔毯、漂流艇、蹦蹦床等海上玩具。8、免费提供：热饮（椰汁、鹧鸪茶）。冷饮（芒果汁、橙 汁 ）。9、网红船DJ电音舞会派对，海上电音大狂欢。10、派对狂欢香槟、红酒。11、免费提供热带特色水果、茶点、糖果。12、网红游艇打卡自拍。13、海上勇士踏浪、海天飞龙 表演（欣赏）。14、免费冲淡、换衣间。15、全程资深船长和水手为 您保驾护航。尊享海上欢 乐时光！16、全程专业艇乘客服、金牌领队为您贴心服务及项目对接。17：全程乘客保险。
                <w:br/>
                潜水配套自费项目：
                <w:br/>
                一次性咬嘴或者全面镜。海底留念照片或者视频。（自愿选择）。
                <w:br/>
                登船地址：三亚凤凰岛码头 。
                <w:br/>
                央企运营。质量保障。全新的细节服务模式，高端奢华的游艇体验，参与感爆棚的海上狂欢，带您体验海岛热带风情不一样的海上狂欢嘉年华
                <w:br/>
                交通：旅游车
                <w:br/>
                景点：【槟榔谷】【游艇出海】【直升机体验】
                <w:br/>
                自费项：赠送项目，儿童不含赠送、潜水咬嘴及全面镜自理
                <w:br/>
              </w:t>
            </w:r>
          </w:p>
        </w:tc>
        <w:tc>
          <w:tcPr/>
          <w:p>
            <w:pPr>
              <w:pStyle w:val="indent"/>
            </w:pPr>
            <w:r>
              <w:rPr>
                <w:rFonts w:ascii="宋体" w:hAnsi="宋体" w:eastAsia="宋体" w:cs="宋体"/>
                <w:color w:val="000000"/>
                <w:sz w:val="20"/>
                <w:szCs w:val="20"/>
              </w:rPr>
              <w:t xml:space="preserve">早餐：酒店含早，不用费用不退     午餐：文昌鸡     晚餐：X   </w:t>
            </w:r>
          </w:p>
        </w:tc>
        <w:tc>
          <w:tcPr/>
          <w:p>
            <w:pPr>
              <w:pStyle w:val="indent"/>
            </w:pPr>
            <w:r>
              <w:rPr>
                <w:rFonts w:ascii="宋体" w:hAnsi="宋体" w:eastAsia="宋体" w:cs="宋体"/>
                <w:color w:val="000000"/>
                <w:sz w:val="20"/>
                <w:szCs w:val="20"/>
              </w:rPr>
              <w:t xml:space="preserve">近海版：新城-高级房/君锦滨海-山景房或不低于以上酒店的备选酒店（不退房差）海景版：明申高尔夫-海景房/半山半岛-高海房或不低于以上酒店的备选酒店（不退房差）</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南山-后海村（约30分钟，20kM）
                <w:br/>
                【南山佛教文化苑】（游览时间不少于120分钟）国家5A级景区，参观世界第一高的108米海上观音圣像，漫步椰林海岸海天佛国，感受梵天净土之美；
                <w:br/>
                【后海村】中国冲浪第一村-有着厦门曾厝垵一样的风情，这里有国内冲浪胜地三亚后海，有适合新手的BAYA浪。
                <w:br/>
                交通：旅游车
                <w:br/>
                景点：【南山】【后海】
                <w:br/>
              </w:t>
            </w:r>
          </w:p>
        </w:tc>
        <w:tc>
          <w:tcPr/>
          <w:p>
            <w:pPr>
              <w:pStyle w:val="indent"/>
            </w:pPr>
            <w:r>
              <w:rPr>
                <w:rFonts w:ascii="宋体" w:hAnsi="宋体" w:eastAsia="宋体" w:cs="宋体"/>
                <w:color w:val="000000"/>
                <w:sz w:val="20"/>
                <w:szCs w:val="20"/>
              </w:rPr>
              <w:t xml:space="preserve">早餐：酒店含早，不用费用不退     午餐：长寿面     晚餐：X   </w:t>
            </w:r>
          </w:p>
        </w:tc>
        <w:tc>
          <w:tcPr/>
          <w:p>
            <w:pPr>
              <w:pStyle w:val="indent"/>
            </w:pPr>
            <w:r>
              <w:rPr>
                <w:rFonts w:ascii="宋体" w:hAnsi="宋体" w:eastAsia="宋体" w:cs="宋体"/>
                <w:color w:val="000000"/>
                <w:sz w:val="20"/>
                <w:szCs w:val="20"/>
              </w:rPr>
              <w:t xml:space="preserve">近海版：新城-高级房/君锦滨海-山景房或不低于以上酒店的备选酒店（不退房差）海景版：明申高尔夫-海景房/半山半岛-高海房或不低于以上酒店的备选酒店（不退房差）</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三亚-（约20分钟，10KM）三亚机场-广州（1.5小时飞行）
                <w:br/>
                根据约定时间安排送机，安全抵达办理登机，结束本次愉快的海岛之行。（温馨提示：酒店最晚退房时间为12:00）
                <w:br/>
                行程结束后送团前往三亚机场乘机返广州（三亚—广州以航空公司实际出票为准），结束愉快旅程。
                <w:br/>
                <w:br/>
                温馨提示：因航空公司或天气的原因，飞机延误或取消航班导致的延住酒店、用餐、交通等费用问题，需客人自理。
                <w:br/>
                交通：旅游车/飞机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2.住宿：入住当地高级标准酒店的标准双人间。每成人每晚一个床位，若出现单男单女， 没有三人间或者加床，客人需补单房差入住双标间，如参考酒店不能入住的情况下，调整入住不低于以上行程中参考备选酒店的质量标准；
                <w:br/>
                3.用餐：含3早餐3正餐，正餐十人桌八菜一汤；正餐30元/正（不用费用不退）不足10人一桌，菜量相应减少）正餐含素斋（如遇南山素斋暂停营业，则更换为椰子鸡特色餐）；房费含早餐（酒店根据实际入住人数安排早餐,客人放弃使用恕无费用退还），行程内所有正餐均为团队用餐，若游客放弃用餐，恕不另行退费，请游客谅解。海南地区餐饮风味、用餐条件与广东有一定的差异，大家应有心理准备；
                <w:br/>
                4.门票：含行程中景点首道大门票，不含园中园门票。儿童不含门票；赠送项目儿童不含。因个人原因自愿放弃景点参观，将不退还门票费用；在不影响旅游景点的情况下，我司有权对进出港口和旅游景点顺序进行调整，恕不另行通知
                <w:br/>
                5.导游：当地普通话导游服务，费用已含导游服务费，不派全陪。
                <w:br/>
                6.交通：海南省当地旅游空调大巴，9-55座旅游车，根据人数安排车型。
                <w:br/>
                7.儿童：年龄2-12（不含12周岁），身高1.2-1.4米以下，已含往返机票、导服、半价餐、占车位，不占床、超高门票自理；
                <w:br/>
                8.婴儿收费：2周岁以下（不含2周岁）的执行婴儿收费，含往返机票+占车位，不含餐位、床位、景点等费用；
                <w:br/>
                9.自费：导游推荐自费加点，自愿参加，请慎重选择，回团后不办理退任何费用，不参加自费或加点的客人，请与导游协商自由活动，但必须按导游指定的时间地点集中；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千古情表演</w:t>
            </w:r>
          </w:p>
        </w:tc>
        <w:tc>
          <w:tcPr/>
          <w:p>
            <w:pPr>
              <w:pStyle w:val="indent"/>
            </w:pPr>
            <w:r>
              <w:rPr>
                <w:rFonts w:ascii="宋体" w:hAnsi="宋体" w:eastAsia="宋体" w:cs="宋体"/>
                <w:color w:val="000000"/>
                <w:sz w:val="20"/>
                <w:szCs w:val="20"/>
              </w:rPr>
              <w:t xml:space="preserve">海南民族歌舞秀</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300.00</w:t>
            </w:r>
          </w:p>
        </w:tc>
      </w:tr>
      <w:tr>
        <w:trPr/>
        <w:tc>
          <w:tcPr/>
          <w:p>
            <w:pPr>
              <w:pStyle w:val="indent"/>
            </w:pPr>
            <w:r>
              <w:rPr>
                <w:rFonts w:ascii="宋体" w:hAnsi="宋体" w:eastAsia="宋体" w:cs="宋体"/>
                <w:color w:val="000000"/>
                <w:sz w:val="20"/>
                <w:szCs w:val="20"/>
              </w:rPr>
              <w:t xml:space="preserve">槟榔古韵</w:t>
            </w:r>
          </w:p>
        </w:tc>
        <w:tc>
          <w:tcPr/>
          <w:p>
            <w:pPr>
              <w:pStyle w:val="indent"/>
            </w:pPr>
            <w:r>
              <w:rPr>
                <w:rFonts w:ascii="宋体" w:hAnsi="宋体" w:eastAsia="宋体" w:cs="宋体"/>
                <w:color w:val="000000"/>
                <w:sz w:val="20"/>
                <w:szCs w:val="20"/>
              </w:rPr>
              <w:t xml:space="preserve">采摘槟榔，黎族歌舞表演</w:t>
            </w:r>
          </w:p>
        </w:tc>
        <w:tc>
          <w:tcPr/>
          <w:p>
            <w:pPr>
              <w:pStyle w:val="indent"/>
            </w:pPr>
            <w:r>
              <w:rPr>
                <w:rFonts w:ascii="宋体" w:hAnsi="宋体" w:eastAsia="宋体" w:cs="宋体"/>
                <w:color w:val="000000"/>
                <w:sz w:val="20"/>
                <w:szCs w:val="20"/>
              </w:rPr>
              <w:t xml:space="preserve">40 分钟</w:t>
            </w:r>
          </w:p>
        </w:tc>
        <w:tc>
          <w:tcPr/>
          <w:p>
            <w:pPr>
              <w:pStyle w:val="right"/>
            </w:pPr>
            <w:r>
              <w:rPr>
                <w:rFonts w:ascii="宋体" w:hAnsi="宋体" w:eastAsia="宋体" w:cs="宋体"/>
                <w:color w:val="000000"/>
                <w:sz w:val="20"/>
                <w:szCs w:val="20"/>
              </w:rPr>
              <w:t xml:space="preserve">¥(人民币) 158.00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海南好友假期旅行社有限公司，许可证号：L-HAN00118，联系电话（020-83371233）。此团4人成团，为保证游客如期出发，我社将与其他旅行社共同委托海南好友假期旅行社有限公司组织出发（拼团出发），如客人不接受拼团出发，请报名时以书面形式注明。此团由海南好友假期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4成人时无法成团，或遇特殊情况（如：团队特惠机位取消或游客临时退团造成不成团等）致使团队无法按期出行，我社提前3天通知游客，游客可根据自身情况改线或改期，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9、海南地区是当地旅游度假城市，硬件及软件服务均与沿海发达的广州存在一定差距，请团友谅解。如遇旺季酒店房满或政府征收等情形，旅行社会另外安排至不低于所列酒店标准的同类型酒店。
                <w:br/>
                10、购物：海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1.海南有深厚的文化底蕴，以下推荐的自费项目都是各国的精华所在。您可以在自由活动期间，根据自己的喜好，自愿选择自费项目，相信自费活动会带给您不同的体验；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1、行走过程中，若参与黄赌毒等一系列违法犯罪活动，产生的法律后果与经济损失，请自行承担。敬请洁身自好，做遵法守法好公民；
                <w:br/>
                2、购物安排：不含购物店，导游推荐自费加点；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海南岛紫外线辐射较强烈，游客请自备墨镜、防晒霜和遮阳用品。请不要私自下海，在景区内海滨浴场游泳时，请在安全区域内游泳，游泳时请注意人身安全。海南当地用餐的口味较清淡，请游客有充足的心理准备。外出宵夜吃海鲜的游客要注意，三亚的海鲜大排档，会有短斤缺两的情况，请小心提防价格陷阱。海南水果丰富、景区或酒店附近街摊有售,请游客切勿购买开刀水果，以防腹泻。吃海鲜后，一小时内不要食用冷饮、西瓜等食品，同时请自备常用药品。珊瑚、玳瑁等国家保护生物严禁携带乘机，请切勿购买。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1.如因天气原因或其他不可抗力的因素，景点更换同等价值景点或参照以上标准退费。
                <w:br/>
                2.如因客人自身原因放弃及客人持有其他可免票证件的一律不退，不享受以上退费标准。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2024-05-22T09:10:08+08:00</dcterms:created>
  <dcterms:modified xsi:type="dcterms:W3CDTF">2024-05-22T09:10:08+08:00</dcterms:modified>
</cp:coreProperties>
</file>

<file path=docProps/custom.xml><?xml version="1.0" encoding="utf-8"?>
<Properties xmlns="http://schemas.openxmlformats.org/officeDocument/2006/custom-properties" xmlns:vt="http://schemas.openxmlformats.org/officeDocument/2006/docPropsVTypes"/>
</file>