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格鲁吉亚、阿塞拜疆两国9日之旅 | 3大世界遗产 | 卡兹别克雪山 | 斯大林故乡 （URC-CA）行程单</w:t>
      </w:r>
    </w:p>
    <w:p>
      <w:pPr>
        <w:jc w:val="center"/>
        <w:spacing w:after="100"/>
      </w:pPr>
      <w:r>
        <w:rPr>
          <w:rFonts w:ascii="宋体" w:hAnsi="宋体" w:eastAsia="宋体" w:cs="宋体"/>
          <w:sz w:val="20"/>
          <w:szCs w:val="20"/>
        </w:rPr>
        <w:t xml:space="preserve">G2格鲁吉亚、阿塞拜疆两国9日之旅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AA20250110G2UW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URC TBS  21:20   22:40
                <w:br/>
                CA782  TBS URC  23:50  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格鲁吉亚、亚美尼亚9日经典之旅
                <w:br/>
                去免签的“上帝后花园”
                <w:br/>
                行程企划：
                <w:br/>
                优选航班 | 中国国际航空公司，乌鲁木齐直飞第比利斯，可申请全国联运
                <w:br/>
                 飞行无忧，中文空乘为您随时服务，飞行期间无语言障碍
                <w:br/>
                舒适酒店 | 全程四星级酒店，第比利斯4晚连住，拒绝每日搬家
                <w:br/>
                世界文化遗产之旅 | 
                <w:br/>
                格加尔修道院 - 被誉为亚美尼亚中世纪建筑的巅峰之作（2000年）
                <w:br/>
                哈格帕特修道院-《Lonely Planet》形容它是修道院里面的明珠（1996年）
                <w:br/>
                姆茨赫塔-曾是格鲁吉亚土地上最古老的王国伊比里亚的都城（1994年）
                <w:br/>
                不可错过的体验 |
                <w:br/>
                格鲁吉亚坑道酒庄之旅+酒庄品酒
                <w:br/>
                第比利斯空中往返缆车
                <w:br/>
                越野车游卡兹别克雪山
                <w:br/>
                格鲁吉亚足尖舞表演
                <w:br/>
                人文之旅 | 斯大林故乡-哥里
                <w:br/>
                 斯大林故居、斯大林博物馆、斯大林专列
                <w:br/>
                精华景点不可错过 |
                <w:br/>
                “高加索明珠”塞凡湖、加尼神庙、深坑修道院、安南努利城堡、苏格友谊纪念墙
                <w:br/>
                “爱情小镇”西格纳吉、圣三一大教堂、木偶剧院钟楼
                <w:br/>
                美食美刻 | 含全餐（当地特色餐+中式餐+品酒）
                <w:br/>
                塞凡湖烤鱼、乔治亚烤肉餐、格鲁吉亚水煮汤包、中式晚餐（8菜1汤）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过关（亚美尼亚） - 塞凡湖 - 埃里温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共60分钟，包含外观塞凡湖修道院），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【塞凡湖修道院】（外观），湖边的小山丘上就是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卡兹别克 - 第比利斯
                <w:br/>
                酒店内早餐后，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西格纳吉 - 第比利斯
                <w:br/>
                酒店早餐后，驱车前往Khareba红酒庄园（行车约1.5小时）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行车约1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姆茨赫塔 - 哥里 - 第比利斯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之后乘车前往前苏联领导人【约瑟夫•斯大林的故乡哥里(Gori)】（45km，行车约1小时20分钟），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之后返回第比利斯，晚餐后返回酒店休息。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午餐：当地晚餐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乌鲁木齐起止，团队经济舱机票及机场税（可申请全国联运），团队机票不允许改名、退票、改票、改期。（不含航空公司临时新增的燃油附加费）
                <w:br/>
                2.	行程内所含4星级酒店双床/大床房，含早餐。（标准为二人一房，如需入住单间则另付单间差费用或我社有权有权利提前说明情况并调整夫妻及亲属住宿安排）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国内联运见行程后附联运表参考
                <w:br/>
                10.	境外司机导游服务费：200美金/人（机场现付领队）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高加索旅游须知
                <w:br/>
                一、常识介绍
                <w:br/>
                1、时差：高加索2国时间均比北京时间晚4小时，如北京为12：00时，高加索为08：00；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2025-05-10T02:02:43+08:00</dcterms:created>
  <dcterms:modified xsi:type="dcterms:W3CDTF">2025-05-10T02:02:43+08:00</dcterms:modified>
</cp:coreProperties>
</file>

<file path=docProps/custom.xml><?xml version="1.0" encoding="utf-8"?>
<Properties xmlns="http://schemas.openxmlformats.org/officeDocument/2006/custom-properties" xmlns:vt="http://schemas.openxmlformats.org/officeDocument/2006/docPropsVTypes"/>
</file>