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南欧】西班牙葡萄牙13天|阿尔罕布拉宫|AVE高速列车|三城深度连住|佛朗明戈舞表演|马德里皇宫|圣家族大教堂|奎尔公园|阿尔罕布拉宫|马车体验|潘尼斯克拉|圣米盖尔市场|含全餐&amp;5大特色餐|26人小团|深圳往返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EU202402061730HC</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深圳市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西班牙-葡萄牙</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13</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无</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★【交通升级】优选航空深圳直飞巴塞罗那
                <w:br/>
                ★ 【甄选标准】三大城市里斯本|马德里|巴塞罗那两晚连住不挪窝，26人精致小团
                <w:br/>
                ★ 【高速列车】安排马德里-巴塞罗那 AVE 高速列车，省去 700 多公里 7 小时拉车时间，行程更轻松
                <w:br/>
                ★ 【味蕾盛宴】5 大特色餐：葡式鳕鱼餐&amp;西班牙海鲜饭&amp;牛尾餐&amp;烤乳猪&amp;百年老店葡式蛋挞，另外贴心升级2顿中式自助餐
                <w:br/>
                ★ 【葡式鳕鱼餐】鳕鱼是葡萄牙国菜，据说有 365 种吃法，每天吃不同的口味，一年都不带重样
                <w:br/>
                ★ 【西班牙海鲜饭】西班牙海鲜饭是西餐的三大名菜之一，与法国蜗牛，意大利面齐名，一定不可错过
                <w:br/>
                ★ 【百年葡式蛋挞】蛋挞店是全葡萄牙乃至世界最有名的，历史悠久，从 1837 年至今，坐落在贝伦区
                <w:br/>
                ★ 【经典全含】圣家族大教堂，奎尔公园，马德里皇宫，阿尔罕布拉宫（均含官导入内）
                <w:br/>
                ★ 【特色体验】欣赏西班牙国粹：热烈火辣的佛朗明戈舞表演，感受西班牙式的热情
                <w:br/>
                ★  精华小镇慢慢细赏：，深度领略西班牙之魂！ 
                <w:br/>
                ★ 【网红打卡】“陆止于此，海始于斯”罗卡角；
                <w:br/>
                ★ 塞维利亚复古马车游，可谓是这里ZUI亮眼的风景线。一排排马车在塞维利亚大教堂脚下一字排开，历史的画面扑面而来，历史的马车将带着您一览塞维利亚城市风采。
                <w:br/>
                ★ 三大安达卢西亚曼妙小镇，深度领略西班牙之魂！
                <w:br/>
                【塞维利亚】：西班牙国粹弗拉明戈舞蹈的发源地，安达卢西亚首府。塞维利亚到处是故事，唐璜、卡门、哥伦布、堂吉诃德，跟着这些人物的脚步来看看这梦幻般的城市。 
                <w:br/>
                【格拉纳达】：石榴之城，阿拉伯风情的白色房屋鳞次栉比沿山而建。 
                <w:br/>
                【龙达】：隆达也是西班牙斗牛的发源地，这里有西班牙历史悠久的斗牛场及博物馆， 真人秀《花样姐姐》也在此取景。
                <w:br/>
                ★ 四大精华小镇慢慢细赏： 
                <w:br/>
                【瓦伦西亚】：古老文明与现代科学的交织碰撞，“地中海明珠”。 
                <w:br/>
                【千年古城托莱多】：世界文化遗产之城，基督教、伊斯兰教和犹太教几种文明荟萃之地，因此也被誉为“三文化”名城。
                <w:br/>
                【潘尼斯克拉】：权利的游戏取景地
                <w:br/>
                【辛特拉】人文景观与自然风光揉合在一起，难怪诗人拜伦把辛特拉喻为“灿烂伊甸园”
                <w:br/>
                ★ 【购物狂欢】里斯本自由大道，英格列斯百货公司，感恩大道名品街，巴塞罗那奥特莱斯
                <w:br/>
                ★ 含全餐，中西搭配，特别安排5大特色餐，升级2顿中式自助餐
                <w:br/>
                ★ 全团赠送WIFI无线上网（2人1台）， 含司机导游服务费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深圳
                <w:br/>
                ●【深圳集合】,怀着轻松愉快的心情，行囊中装满无限憧憬，团友在指定时间于深圳机场集合, 搭乘国际航班前往欧洲。（备注：具体集中时间，地点以出团通知书为准。）。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深圳-(飞机)-巴塞罗那-(大巴约220公里)-佩尼斯科拉-(大巴约170公里)-瓦伦西亚-(大巴约120公里)-西班牙小镇
                <w:br/>
                清晨抵达巴塞罗那。参考航班：ZH9065 SZXBCN 0005/ 0805
                <w:br/>
                ●【佩尼斯科拉】（游览不少于1小时）,三面环海，有着绝佳的看海视野，是摄影爱好者的向往之地。中世纪时曾有教皇在权利斗争后隐退于此，这里也是美剧《权利的游戏》中三大奴隶贸易港口之一弥林的拍摄地。
                <w:br/>
                ●【瓦伦西亚】（游览不少于1小时）,瓦伦西亚是西班牙第三大城市，位于西班牙东南部，东濒大海，背靠广阔的平原，四季常青，气候宜人，被誉为“地中海西岸的一颗明珠”。
                <w:br/>
                ●【瓦伦西亚主教堂和塔楼】外观（游览不少于15分钟）,悠久的古建筑，经过了古罗马神庙、阿拉伯清真寺、基督教教堂的变迁过程，是西班牙这个国家历史变迁的见证。正因为如此，这座教堂也包含了罗马式、哥特式、文艺复兴、巴洛克、新古典主义等多种建筑艺术风格，非常值得观赏。
                <w:br/>
                ●【科学艺术城】外观（游览不少于15分钟）,西班牙未来主义建筑风格的典范，这个由瓦伦西亚本土建筑师Santiago Calatrava设计的建筑群经常被人戏称为外星建筑。
                <w:br/>
                交通：飞机+旅游大巴
                <w:br/>
              </w:t>
            </w:r>
          </w:p>
        </w:tc>
        <w:tc>
          <w:tcPr/>
          <w:p>
            <w:pPr>
              <w:pStyle w:val="indent"/>
            </w:pPr>
            <w:r>
              <w:rPr>
                <w:rFonts w:ascii="宋体" w:hAnsi="宋体" w:eastAsia="宋体" w:cs="宋体"/>
                <w:color w:val="000000"/>
                <w:sz w:val="20"/>
                <w:szCs w:val="20"/>
              </w:rPr>
              <w:t xml:space="preserve">早餐：X     午餐：中式团餐     晚餐：西班牙海鲜饭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西班牙小镇-(大巴约400公里)-格拉纳达
                <w:br/>
                ●【格拉纳达】（游览不少于1小时）,穆斯林摩尔人在伊比利亚半岛上建立的摩尔王国政治文化中心，是安达卢西亚的骄傲，也是西班牙的骄傲，更是伊斯兰教徒心中的圣地。
                <w:br/>
                ●【阿尔罕布拉宫】入内（游览不少于1小时30分钟）,1984年被列入联合国世界文化遗产，是阿拉伯式宫殿庭院艺术的鼎盛之作。为中世纪摩尔人所建立的格拉纳达埃米尔国的王宫，有“宫殿之城”和“世界奇迹”之称。
                <w:br/>
                温馨提示：
                <w:br/>
                ①阿尔罕布拉宫属世界文化遗产，官方实行限流参观政策。团队需预约申请购票，方可游览，具体游览时间以实际获批为准。若与行程预先安排时间不符，参观时间将根据实际情况进行前后调整，敬请谅解！
                <w:br/>
                ②如预约申请未获批，届时将无法入内参观，改用【阿宫后花园】并退6欧/人门票差价或【塞维利亚王宫】退8欧/人门票差价代替原定游览内容，不再另行通知，敬请悉知！且此天增加如下游览景点：【阿尔拜辛区】（自由活动约30分钟）1984年与阿尔罕布拉宫一同列为世界遗产，保留了狭窄而蜿蜒的中世纪摩尔街道。"。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格拉纳达-(大巴约160公里)-米哈斯-(大巴约95公里)-龙达-(大巴约125公里)-塞维利亚
                <w:br/>
                ●【米哈斯】（游览不少于30分钟）,蓝天、白墙、褐色山丘为主题的米哈斯，这是座著名的阿拉伯风格旅游城镇，游人置身米哈斯山谷，可以切身体验纯正的地中海风情，令人心旷神怡。
                <w:br/>
                ●【龙达】（游览不少于1小时）,这里是伟大的斗牛艺术的发源地，同时龙达还以将城市分成两断的地势险要的天然大峡谷而闻名遐迩。漫步龙达的大街小巷，亲身感觉当地人们悠闲自在与世无争的生活。参观著名的龙达天然断崖，踱步于连接新老城区的石桥，下方是万丈深渊，远处是无限美丽的风景。
                <w:br/>
                ●【佛朗明戈表演】入内（游览不少于1小时）,佛朗明戈舞是融歌唱、舞蹈、器乐于一体的西班牙艺术瑰宝，感受忧郁哀伤、狂热奔放合二为一的音乐风格与独特的舞蹈形式构筑成的强大魅力。
                <w:br/>
                交通：旅游大巴+火车
                <w:br/>
              </w:t>
            </w:r>
          </w:p>
        </w:tc>
        <w:tc>
          <w:tcPr/>
          <w:p>
            <w:pPr>
              <w:pStyle w:val="indent"/>
            </w:pPr>
            <w:r>
              <w:rPr>
                <w:rFonts w:ascii="宋体" w:hAnsi="宋体" w:eastAsia="宋体" w:cs="宋体"/>
                <w:color w:val="000000"/>
                <w:sz w:val="20"/>
                <w:szCs w:val="20"/>
              </w:rPr>
              <w:t xml:space="preserve">早餐：酒店早餐     午餐：龙达牛尾餐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塞维利亚-(大巴约465公里)-里斯本
                <w:br/>
                ●【塞维利亚】（游览不少于1小时30分钟）,塞维利亚是西班牙两大国粹弗朗门戈和斗牛的发源地，是一座历经西班牙荣辱的历史名城，也是世界文学名著《卡门》、《唐璜》等故事发生的地方。
                <w:br/>
                ●【塞维利亚大教堂】外观（游览不少于15分钟）,世界文化遗产，世界三大教堂之一，伊比利亚半岛规模居首位的大教堂。这里也是哥伦布的灵柩所在之地。
                <w:br/>
                ●【塞维利亚复古马车】（游览不少于30分钟）,体验塞维利亚复古马车游，哒哒的马蹄声中感受西班牙式浪漫情怀。
                <w:br/>
                ●【塞维利亚西班牙广场】（游览不少于30分钟）,1492年，航海家哥伦布，就是从这里出发前往探险，今天我们的参观就好像回顾历史，亦如徜徉在文学与历史古迹的熏陶之中。这里也是1929年西班牙承办万国博览会的主场地，两旁有着古典的喷泉回廊。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里斯本
                <w:br/>
                ●【里斯本】（游览不少于3小时）,葡萄牙的首都，依海而建的七丘之城，这座城市保留了大量有年代感和历史感的大航海时期建筑。
                <w:br/>
                ●【贝伦塔】外观（游览不少于15分钟）,世界文化遗产。里斯本的标志，这里是大航海时期的海关，是船只启航和抵达的地方。
                <w:br/>
                ●【航海发现纪念碑】外观（游览不少于15分钟）,葡萄牙航海纪念碑建于1960年，屹立于海旁的广场上，气势不凡，已成为葡萄牙的象征。
                <w:br/>
                ●【自由大道】（游览不少于1小时）,素有葡萄牙“香榭丽舍大道”之称，里斯本最主要的干道，两边有高档豪华大酒店、餐厅和服装店，里斯本繁华的商业街，汇聚多家奢侈品牌专卖店，有不少高级餐厅，是享用浪漫晚餐的好去处。
                <w:br/>
                ●【葡式蛋挞】,品尝百年老店葡式蛋挞。葡式蛋挞无人不知，但地道的葡式蛋挞在里斯本，味道、润滑感和酥脆感之间的平衡造就了这一天赐甜品。
                <w:br/>
                交通：旅游大巴
                <w:br/>
              </w:t>
            </w:r>
          </w:p>
        </w:tc>
        <w:tc>
          <w:tcPr/>
          <w:p>
            <w:pPr>
              <w:pStyle w:val="indent"/>
            </w:pPr>
            <w:r>
              <w:rPr>
                <w:rFonts w:ascii="宋体" w:hAnsi="宋体" w:eastAsia="宋体" w:cs="宋体"/>
                <w:color w:val="000000"/>
                <w:sz w:val="20"/>
                <w:szCs w:val="20"/>
              </w:rPr>
              <w:t xml:space="preserve">早餐：酒店早餐     午餐：中式团餐     晚餐：鳕鱼餐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里斯本-(大巴约290公里)-梅里达
                <w:br/>
                ●【辛特拉】（游览不少于30分钟）,联合国教科文组织将它列为世界遗产，同时还为它特意创立了一个特别的类别：“风景文化类”， 被英国浪漫主义诗人拜伦称赞它为“灿烂伊甸园”的美丽小镇。
                <w:br/>
                ●【罗卡角】入内（游览不少于30分钟）,里斯本西郊的海边，参观“大陆的尽头、海洋的开始”ROCA角和记载精确经纬度的纪念碑。眺望无际的大西洋，呼吸着清新的海风，令人心旷神怡。
                <w:br/>
                ●【梅里达】（游览不少于1小时）,西班牙具古罗马风格的城市之一，外观那历经千年仍古韵犹存的古罗马遗迹，游览西班牙广场、参观长827米的古罗马水道桥，感受那拱形轮廓所展现出力与美的巧妙结合。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梅里达-(大巴约300公里)-托莱多-(大巴约70公里)-马德里
                <w:br/>
                ●【托莱多】（游览不少于1小时）,曾经的西班牙卡斯蒂利亚王国的首都，是世界文化遗产城市。托莱多本身就是一件艺术品，大街小巷充满了罗马时期、西哥特时期、穆斯林风格以及犹太风格的建筑，漫步在著名的托莱多艺术品街区，享受这座有着“帝国皇冠加冕过的城市”美誉小城的沧桑与美丽。
                <w:br/>
                ●【托莱多市政厅】外观（游览不少于15分钟）,位于市中心，具有浓厚的文艺复兴风格，毗邻法院和大教堂，17世纪建成，广场全由石头铺就，里面为古典主义风格，附近就是游客服务中心。
                <w:br/>
                ●【马德里】（游览不少于1小时30分钟）,西班牙古老而年轻的都城，与欧洲各古都相比，16世纪才成为都城的马德里堪称年轻，但黄金时代的富足与辉煌不可小觑，其夺人气势可以在恢宏的街道、壮丽的广场与华美的宫殿城堡上窥见一斑。
                <w:br/>
                ●【马约尔广场】（游览不少于15分钟）,在西班牙众多广场中尤为出色，长方形包围式的结构，四周被一列回廊式古老建筑所围绕，对外的拱门连结着外面的市区街道，立于广场中心的是主持广场修建的菲利浦三世国王的骑马雕像。
                <w:br/>
                ●【圣米盖尔市场】入内（游览不少于30分钟）,集传统和创新于一身的圣米盖尔市场建于1916年，占地1200平方米，其钢铁和玻璃的建筑结构让人眼前一亮。市场经翻新后于2009年开放，这里是美食家的天堂。当然这里也是一个热闹的吃TAPAS小吃之地。
                <w:br/>
                交通：旅游大巴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马德里-(大巴约92公里)-塞戈维亚-(大巴约92公里)-马德里
                <w:br/>
                ●【马德里皇宫】入内（游览不少于45分钟）,皇宫又称东方宫，内部金碧辉煌，显露波旁王朝的富贵奢华，现在仍是国王接待国宾的主要场所。内部有3418个房间，每个房间都各具特色。这里保存了大量精美的油画、收藏品、兵器、瓷器、钟表、金银物品。（如临时遇国事活动关门，退门票10欧，敬请谅解）。
                <w:br/>
                ●【太阳门广场和零公里地标】外观（游览不少于15分钟）,这里是马德里大区政府所在地，是马德里至繁华的商业区之一。太阳门广场中间是“零公里地标”，它是伊比利亚半岛的正中心标志。
                <w:br/>
                ●【塞戈维亚】（游览不少于1小时）,塞戈维亚是是卡斯蒂利亚-莱昂自治区塞哥维亚省的省会，一座古老精致的小城，因其2000年历史的古罗马高架渠和香飘万里的烤乳猪而闻名于世，古城和高架渠一起被列为世界文化遗产。这里适合爱历史、爱建筑、爱徒步、爱慢生活的你，当然，也适合肉食爱好者。
                <w:br/>
                ●【塞戈维亚大教堂】外观（游览不少于15分钟）,塞戈维亚大教堂有“大教堂中的贵妇”的美誉，是西班牙修建的最后一座哥特式建筑。教堂中一座名为“慈悲”的祭坛雕塑由胡安·德·胡尼在1571年制作。
                <w:br/>
                ●【特色烤乳猪餐】,西班牙的名菜，乳猪肉多汁且细软滑嫩，脂肪已经被烤成半融化状态，入口即化。
                <w:br/>
                交通：旅游大巴
                <w:br/>
              </w:t>
            </w:r>
          </w:p>
        </w:tc>
        <w:tc>
          <w:tcPr/>
          <w:p>
            <w:pPr>
              <w:pStyle w:val="indent"/>
            </w:pPr>
            <w:r>
              <w:rPr>
                <w:rFonts w:ascii="宋体" w:hAnsi="宋体" w:eastAsia="宋体" w:cs="宋体"/>
                <w:color w:val="000000"/>
                <w:sz w:val="20"/>
                <w:szCs w:val="20"/>
              </w:rPr>
              <w:t xml:space="preserve">早餐：酒店早餐     午餐：中式自助餐     晚餐：烤乳猪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马德里-(火车约730公里)-巴塞罗那
                <w:br/>
                ●【巴塞罗那】（游览不少于3小时）,巴塞罗那像是一个筑梦的欢乐天堂，这个城市拥有地中海热情的阳光与自由奔放的气息，其现代建筑、流行式样、设计水平遥遥领先于欧洲其它城市，毕加索、米罗、高迪等艺术大师都在这里崭露头角，这座城市是名副其实的艺术之都。
                <w:br/>
                ●【圣家族大教堂】入内（游览不少于45分钟）,天才艺术家高迪的代表作，不仅被列入了联合国世界文化遗产，也是众多游客心目中的圣地。教堂三座立面以宏伟而协调的手法呈现，线条简洁利落，教堂门墙上的浮雕展示出圣经的故事，形同活物，教堂内部以洞穴、山脉、花草动物为灵感的设计又给教堂增添了神秘韵律，令人印象深刻。
                <w:br/>
                ●【奎尔公园】入内（游览不少于45分钟）,奎尔公园是巴塞罗那至耀眼的景点之一，也是高迪众多作品中关于园林设计的典范之作。这里的人工景观看上去比自然景观还要自然。色彩及线条的运用也发挥到了极致。在公园漫步将是沉浸在现实主义的绝佳方式，透过公园的高处还将看到城市全貌。
                <w:br/>
                交通：旅游大巴+火车
                <w:br/>
              </w:t>
            </w:r>
          </w:p>
        </w:tc>
        <w:tc>
          <w:tcPr/>
          <w:p>
            <w:pPr>
              <w:pStyle w:val="indent"/>
            </w:pPr>
            <w:r>
              <w:rPr>
                <w:rFonts w:ascii="宋体" w:hAnsi="宋体" w:eastAsia="宋体" w:cs="宋体"/>
                <w:color w:val="000000"/>
                <w:sz w:val="20"/>
                <w:szCs w:val="20"/>
              </w:rPr>
              <w:t xml:space="preserve">早餐：酒店早餐     午餐：中式团餐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巴塞罗那
                <w:br/>
                ●【米拉之家】外观（游览不少于15分钟）,高迪私人住宅的“封笔之作”。波浪形的外观，是由白色的石材砌出的外墙，扭曲回绕的铁条和铁板构成的阳台栏杆还有宽大的窗户。
                <w:br/>
                ●【La Roca购物村】入内（游览不少于2小时）,汇聚了50多个国际顶级品牌，游客会发现一百多家奢侈品牌折扣精品店和高达四折的全年精选优惠。不仅有西班牙本土的知名品牌，还有大量著名国际品牌。
                <w:br/>
                交通：旅游大巴
                <w:br/>
              </w:t>
            </w:r>
          </w:p>
        </w:tc>
        <w:tc>
          <w:tcPr/>
          <w:p>
            <w:pPr>
              <w:pStyle w:val="indent"/>
            </w:pPr>
            <w:r>
              <w:rPr>
                <w:rFonts w:ascii="宋体" w:hAnsi="宋体" w:eastAsia="宋体" w:cs="宋体"/>
                <w:color w:val="000000"/>
                <w:sz w:val="20"/>
                <w:szCs w:val="20"/>
              </w:rPr>
              <w:t xml:space="preserve">早餐：酒店早餐     午餐：中式自助餐     晚餐：中式团餐   </w:t>
            </w:r>
          </w:p>
        </w:tc>
        <w:tc>
          <w:tcPr/>
          <w:p>
            <w:pPr>
              <w:pStyle w:val="indent"/>
            </w:pPr>
            <w:r>
              <w:rPr>
                <w:rFonts w:ascii="宋体" w:hAnsi="宋体" w:eastAsia="宋体" w:cs="宋体"/>
                <w:color w:val="000000"/>
                <w:sz w:val="20"/>
                <w:szCs w:val="20"/>
              </w:rPr>
              <w:t xml:space="preserve">豪华-超豪华酒店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巴塞罗那-(飞机)-深圳
                <w:br/>
                参考航班：ZH9066 BCNSZX 1130 /0700+1
                <w:br/>
                ●【返回国内】,愉快的旅行程结束，乘车前往机场，办理退税等离境手续，搭乘国际航班返回国内。
                <w:br/>
                交通：旅游大巴+飞机
                <w:br/>
              </w:t>
            </w:r>
          </w:p>
        </w:tc>
        <w:tc>
          <w:tcPr/>
          <w:p>
            <w:pPr>
              <w:pStyle w:val="indent"/>
            </w:pPr>
            <w:r>
              <w:rPr>
                <w:rFonts w:ascii="宋体" w:hAnsi="宋体" w:eastAsia="宋体" w:cs="宋体"/>
                <w:color w:val="000000"/>
                <w:sz w:val="20"/>
                <w:szCs w:val="20"/>
              </w:rPr>
              <w:t xml:space="preserve">早餐：酒店早餐     午餐：X     晚餐：X   </w:t>
            </w:r>
          </w:p>
        </w:tc>
        <w:tc>
          <w:tcPr/>
          <w:p>
            <w:pPr>
              <w:pStyle w:val="indent"/>
            </w:pPr>
            <w:r>
              <w:rPr>
                <w:rFonts w:ascii="宋体" w:hAnsi="宋体" w:eastAsia="宋体" w:cs="宋体"/>
                <w:color w:val="000000"/>
                <w:sz w:val="20"/>
                <w:szCs w:val="20"/>
              </w:rPr>
              <w:t xml:space="preserve">无</w:t>
            </w:r>
          </w:p>
        </w:tc>
      </w:tr>
      <w:tr>
        <w:trPr/>
        <w:tc>
          <w:tcPr/>
          <w:p>
            <w:pPr>
              <w:pStyle w:val="center"/>
            </w:pPr>
            <w:r>
              <w:rPr>
                <w:rFonts w:ascii="宋体" w:hAnsi="宋体" w:eastAsia="宋体" w:cs="宋体"/>
                <w:color w:val="000000"/>
                <w:sz w:val="20"/>
                <w:szCs w:val="20"/>
              </w:rPr>
              <w:t xml:space="preserve">D13</w:t>
            </w:r>
          </w:p>
        </w:tc>
        <w:tc>
          <w:tcPr/>
          <w:p>
            <w:pPr>
              <w:pStyle w:val="indent"/>
            </w:pPr>
            <w:r>
              <w:rPr>
                <w:rFonts w:ascii="宋体" w:hAnsi="宋体" w:eastAsia="宋体" w:cs="宋体"/>
                <w:color w:val="000000"/>
                <w:sz w:val="20"/>
                <w:szCs w:val="20"/>
              </w:rPr>
              <w:t xml:space="preserve">
                深圳
                <w:br/>
                ●【抵达国内】,抵达国内，护照交给导游。所有团员回程段的登机卡及护照原件要交使馆/领事馆办理返程确认。销签抽查面试请团友无条件配合。(申根领事馆最新规定：团员回国内务必立即办理回程销签工作)。
                <w:br/>
                交通：飞机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1.住宿：全程酒店：以两人一房为标准、酒店欧陆式早餐
                <w:br/>
                2.用餐：行程注明所含的10个早餐 20个正餐（含5个特色餐：西班牙海鲜饭，葡萄牙鳕鱼餐，品尝葡式蛋挞，牛尾餐，烤乳猪，2个中式自助餐 ），以中式六菜一汤为主（不含酒水），8-10人一桌，或根据餐厅提供桌型安排就餐座位；无法安排中餐的城市将安排当地餐或退餐费，所有餐食如自动放弃，款项恕不退还；如果在全团协议下同意更改为风味餐，不退正常团餐费用；
                <w:br/>
                3.国际交通：国际间往返经济舱团体机票、机场税及燃油附加费，及欧洲境内段机票（含机场税）；
                <w:br/>
                4.用车：境外旅游巴士：根据团队人数，安排35-50座巴士，及专业外籍司机；马德里至巴塞罗那AVE火车二等座；
                <w:br/>
                5.国内交通：如遇香港往返航班：含深圳口岸至香港机场往返交通；
                <w:br/>
                6.门票：行程中所含的首道门票：马德里皇宫、圣家族大教堂、奎尔公园、阿尔罕布拉宫、佛朗明哥、罗卡角；详细参照附带行程中所列之景点（其他为免费对外开放或外观景点或另付费项目）； 
                <w:br/>
                7.保险：境外30万人民币医疗险。自备签证或免签的客人请自理旅游意外保险；
                <w:br/>
                8.2人WIFI；
                <w:br/>
                9.西班牙ADS旅游签证费；
                <w:br/>
                10.全程司导服务费。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个人旅游意外保险：具体保险险种请在报名时向销售人员咨询并购买，出行时请将该保单资料随身携带；65岁以上（含65岁）老年人特殊保险费用（请视自身情况购买，并请签署健康承诺函及亲属知晓其参团旅行的同意书）；
                <w:br/>
                2.因境外目的地有服务费文化，为了感谢欧洲各地有当地官方导游讲解及热忱服务（例如：巴塞罗那、托莱多、塞维利亚、马德里皇宫等），请另付上服务费EUR 1/人。
                <w:br/>
                3.单房差：酒店单人房附加费 （3500元人民币/人/全程）注：酒店单房差仅指普通单人间（如团友要求大床单间或单独一人住标双，单房差另议）；
                <w:br/>
                a)	**分房以团友报名的先后顺序安排拼房，若团友不接受此种方式或经协调最终不能安排，或出现单男单女且团中无同性别团员同住的情况，需在出发前补单房差入住单人房；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详见附件</w:t>
            </w:r>
          </w:p>
        </w:tc>
        <w:tc>
          <w:tcPr/>
          <w:p>
            <w:pPr>
              <w:pStyle w:val="indent"/>
            </w:pPr>
            <w:r>
              <w:rPr>
                <w:rFonts w:ascii="宋体" w:hAnsi="宋体" w:eastAsia="宋体" w:cs="宋体"/>
                <w:color w:val="000000"/>
                <w:sz w:val="20"/>
                <w:szCs w:val="20"/>
              </w:rPr>
              <w:t xml:space="preserve"/>
            </w:r>
          </w:p>
        </w:tc>
        <w:tc>
          <w:tcPr/>
          <w:p>
            <w:pPr>
              <w:pStyle w:val="indent"/>
            </w:pPr>
            <w:r>
              <w:rPr>
                <w:rFonts w:ascii="宋体" w:hAnsi="宋体" w:eastAsia="宋体" w:cs="宋体"/>
                <w:color w:val="000000"/>
                <w:sz w:val="20"/>
                <w:szCs w:val="20"/>
              </w:rPr>
              <w:t xml:space="preserve"/>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儿童不占床：回团当日不足5岁的儿童可以安排不占床（若您为1大1小出行，为避免打搅您和同房客人的休息，则儿童必须占床），团费可减3800元人民币。此收费提供机位、车位、餐位及行程包含的门票，不提供住宿床位及酒店早餐（儿童若占床位，则按照成人标准收费）。
                <w:br/>
                2.本产品为我公司包价产品，所有牵涉到的机票、酒店、用餐、景点门票等除特别说明的价格外均为一体价格，不得拆分，若遇境外景点、火车等对青少年、老人优惠或者免费，均不在此列，无法退费，敬请谅解！
                <w:br/>
                3.导游会根据当地的实际情况，适当调整景点游览顺序，但不得减少游览时间；
                <w:br/>
                4.行程中城市间的公里数为直线距离，仅作为参考；
                <w:br/>
                5.行程中的景点游览时间，包括步行、游船、火车、观光排队等候等时间总和。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2. 行程说明：
                <w:br/>
                1) 本社有权根据景点节假日休息（关门）调整行程游览先后顺序，但游览内容不会减少，标准不会降低；但客观因素限制确实无法安排的，本社将根据实际情况进行调整，敬请各位贵宾理解与配合！
                <w:br/>
                2) 行程景点实际游览最短时间，以行程中标注时间为准；
                <w:br/>
                3) 欧盟交通局有规定:所有相关的旅游车每天行车时间不得超过八小时.敬请团员们配合导游及司机的全程安排;以防事故发生；
                <w:br/>
                4) 在当前形式下容易发生境外接待社,国内组团,代理社所不能控制的“不可抗拒原因”所造成的意外事件如遇战争,天灾及航空公司停运或破产,旅行社的工作人员会尽力协助团友解决问题.但由此造成的损失只能由团友自己承担Fd
                <w:br/>
                5) 根据国际航班团队搭乘要求，团队通常须提前4-4.5小时到达机场办理登机手续，故国际段航班在当地下午15点前（含15点），晚间22点前（含22点）起飞的，行程均不含午餐或晚餐；
                <w:br/>
                <w:br/>
                3. 酒店标准：
                <w:br/>
                6) 行程中所列酒店标准为当地酒店评定标准，与国内相同的酒店在规模、设施上都有一定差距；
                <w:br/>
                7) 如正值旅游旺季或欧洲各地展会举行期间，我们所定到的酒店大部分位于市郊，请团友理解并包含。
                <w:br/>
                8) 欧洲习惯吃简单的早餐，酒店提供的早餐通常只有面包、咖啡、茶、果汁等；意大利酒店的早餐都比较一般，相对其他欧洲国家来说，显得量少而且简单，入乡随俗请您理解；
                <w:br/>
                9) 欧洲的酒店大堂都比较小，无商场，电梯每次只能乘坐两个人和行李，大部分酒店没有电梯；
                <w:br/>
                10) 欧洲有些酒店的双人标准房会设置一大一小两张床，方便有小孩的家庭游客；还有些酒店双人房只设置一张大的双人大床，放置双份床上用品；有时是二张单人床拼在一起，用时可拉开；
                <w:br/>
                11) 由于欧洲日夜温差较大，出于环保方面考虑，故此欧洲大部分国家酒店内均未设冷气装置（即酒店内没空调设备），欧洲各国普遍纬度较高，夏天没空调室内也较为凉爽,敬请多多理解；大部分酒店，不配备牙刷、牙膏、拖鞋、木梳及洗发水、肥皂、浴衣等，请客人多多谅解。
                <w:br/>
                12) 欧洲酒店的自来水通常可直接饮用，所以酒店内一般没有饮用热水供应，如习惯饮用热水，请自备烧热水之用品。
                <w:br/>
                13) 酒店房间内的电视分收费和免费两类，凡有“PAY”或“P”均为付费频道，收费电视费用自理；酒店内额外费用（除房费、早餐外），如长途电话、传真费用、洗理、饮品及行李搬运费、付费上网等均自理。
                <w:br/>
                14) 入住酒店沐浴时，切勿让水排到浴缸外，如果浸湿地毡，酒店可能会索赔 300欧元至1000欧元。
                <w:br/>
                15) 旅行社出于行程安排，酒店离市区中心较远，尤其遇上展会或欧洲假期时，需驱车一小时左右，希望您能理解。
                <w:br/>
                16) 按照欧洲酒店惯例，每标间可接待两位大人带一位1米以下儿童（不占床），具体费用根据所报团队情况而定，8岁以下且1.2米以下小童可做不占床安排；若一位大人带一位8岁以下儿童参团，建议住一标间，以免给其他游客休息造成不便；
                <w:br/>
                17) 欧洲部分酒店为了方便有小孩的家庭游客，双人标准房设置为一大一小两张大小不一的床；还有些酒店的双人房只设置一张大的双人大床，放置双份床上用品，有时是二张单人床拼在一起，用时可拉开，请尽量与团友共同协商入住
                <w:br/>
                <w:br/>
                4. 交通说明：
                <w:br/>
                1）行程中所注明的城市间距离，仅供参考，视当地交通状况进行调整。
                <w:br/>
                2）欧洲法律规定，司机开车时间不得超过9小时/天，每天必须有至少连续12小时休息；司机每行驶两小时后必须休息20分钟。
                <w:br/>
                3）欧洲相关法律对于工作时间有严格的限制，如果您有额外服务的要求而导致需要司机超时工作，需要征得司机的同意，同时要支付EUR50-200/小时的额外费用。请您尊重并配合导游司机的工作，请勿迟到，以便行程的顺利进行。
                <w:br/>
                4）欧洲注重环保，为避免空气污染，规定司机停车时不许开空调，请您谅解。
                <w:br/>
                5）为了您的安全，请您在旅游车行驶途中，切勿随意走动，如果因此造成的伤害，车公司不承担任何责任。
                <w:br/>
                6）欧洲的火车（高速火车除外），速度较慢、停站较多、车厢较小、且不供应饮用水，同时您要特别注意保管好自己的物品。
                <w:br/>
                7）依据《旅游法》，公共交通经营者对游客侵权的，旅行社将协助旅游者向公共交通从业者索赔，但旅行社不承担侵权责任。公共交通包括航空、铁路、航运客轮、城市公交、地铁等。
                <w:br/>
                <w:br/>
                5.退餐说明：
                <w:br/>
                1）餐费标准：南欧六菜一汤退12欧元每人每餐
                <w:br/>
                2）欧洲部分城市、城镇没有中式餐厅，将退团友餐费；
                <w:br/>
                3）欧洲有些城市的中餐厅不接待团队用餐，将退团友餐费；
                <w:br/>
                4）团队行程用餐时间在高速公路休息站，无法安排中餐厅用餐, 将退团友餐费；
                <w:br/>
                <w:br/>
                6.保险说明：
                <w:br/>
                1）我社为办理ADS团队签证的团友购买30万境外医疗住院保险。推荐团友根据自身情况额外另外购买医疗或其他保险；
                <w:br/>
                2）旅游意外伤害险不包括游客自身携带疾病、旧病复发，且在出团日前180天内未经过治疗的疾病；（如心脏病复发、高血压、糖尿病并发症、移植手术复发、孕妇、精神病发作等等）；
                <w:br/>
                3）请团友自行购买旅游行李险，旅客如果发生丢失行李和财产损失，旅行社无法承担任何责任。团友所携带的贵重物品及现金应妥善保管或存入酒店保险箱。否则如发生失窃事件旅行社不承担任何责任。
                <w:br/>
                4）回国后如需向保险公司索赔，请按照保险公司规定，提供相关证明材料，与保险公司直接联系索赔。
                <w:br/>
                5）老年人特别说明：出境游长线舟车劳顿，为团友身体健康状况考虑，80岁以上老人及其他身体条件不不太适宜长途飞行的团友，请权衡自身身体条件选择参加的团队。敬请理解为盼。团友在签订旅游合同时应将实际身体情况告知旅行社，如个别游客患有传染性疾病或危及他人健康之疾病，旅行社有权拒绝游客出团或终止游客随团，所交费用按游客违约处理。65岁以上老人请提供健康证明并自行增加购买适合高龄游客参团的相应高额保险。为明确老年人身体健康状况，请65岁老年人出团前签署健康承诺函及亲属知晓其参团旅行的同意书
                <w:br/>
                <w:br/>
                7.退费说明：
                <w:br/>
                1）如遇天气、战争、罢工、地震等人力不可抗力因素无法游览，我社将按照旅行社协议，退还未游览景点门票费用，但赠送项目费用不退；
                <w:br/>
                2）由于团队行程中所有住宿、用车、景点门票等均为旅行社打包整体销售，因此若您因自身原因未能游览参观的则视为自动放弃，我社将无法退费用予您，希望您能够谅解；
                <w:br/>
                3）游客因个人原因临时自愿放弃游览，酒店住宿、餐、车等费用均不退还；
                <w:br/>
                <w:br/>
                <w:br/>
                7.补费说明：
                <w:br/>
                1）因不可抗拒的客观原因和非旅行社原因（如天灾、战争、罢工、政府行为等）或航空公司航班延误或取消、使领馆签证延误、报名人数不足等特殊情况，旅行社有权取消或变更行程，一切超出费用（如在外延期签证费、住、食及交通费、国家航空运价调整等）旅行社有权追加差价；
                <w:br/>
                2）如遇天气、战争、罢工、地震等人力不可抗力因素无法游览，我社将按照旅行社协议，退还未游览景点门票费用，但赠送项目费用不退；
                <w:br/>
                3）如遇航空公司政策性调整机票价格，请按规定补交差价。机票价格为团队机票，不得改签换人退票；
                <w:br/>
                4）如果旅游目的地国家政策性调整门票或其他相关价格，请按规定补交差价；
                <w:br/>
                <w:br/>
                8. 其他说明：
                <w:br/>
                我社非常重视和珍惜团友提出的宝贵意见，请各位团友帮忙填写《团队质量信息反馈表》：我社处理团友的意见将以团友填写和签名交回的《团队质量信息反馈表》为依据，请您秉着公平、公正、实事求是的原则填写。
                <w:br/>
                1. 友情提示
                <w:br/>
                1） 本次长途旅行，时间长，温差大，部分地区海拔高，报名前请仔细阅读相关注意事项。游客在充分了解旅途的辛苦和行程中医疗条件有限的前提下，确定自己的身体健康状况适合参加本次旅游活动后方可报名参团。
                <w:br/>
                2） 身体健康状况不佳者，请咨询医生是否可以参加本次旅游活动，根据自身情况备好常用药和急救药品，因自身疾病而引起的后果，游客自行承担；旅游者有以下情形之一的，旅行社可以解除合同：患有传染病等疾病，可能危害其他旅游者健康和安全的；携带危害公共安全的物品且不同意交有关部门处理的；从事违法或者违反社会公德活动的；从事严重影响其他旅游者权益的活动，且不听劝阻，不能制止的；法律规定的其他情形。
                <w:br/>
                3） 游客出现急症请主动通知工作人员，旅行社将协助游客就近送往当地医疗机构检查治疗；有听力、视力障碍的游客须有健康旅伴陪同方可参团；个人有精神疾病和无行为控制能力的不能报名参团。
                <w:br/>
                4）另附各线路旅游须知，请团友仔细阅读。
                <w:br/>
                <w:br/>
                2.购物及退税说明：
                <w:br/>
                1）全程不强制购物；
                <w:br/>
                2）虽然在发达国家购物，但是也请您取到自己购买的商品后，仔细地检查商品的质量。若回国后才发现质量问题，无论是更换还是退还商品都会手续繁复。具体情况不一，能否实现更换或退还也要视具体情况而定；
                <w:br/>
                3）购物退税是欧洲国家的一项政策。为了保证您的利益，我们向您推荐的商店都是可以退税的。届时，导游会向您介绍，希望您在购物时要听取导游的建议；
                <w:br/>
                4）购物为个人行为，如果由于商店和海关无合同或机场原因（飞机晚点、银行关门、海关检查时间紧迫等）不能及时退税的，我社不负责办理退税业务。
                <w:br/>
                5）根据中国海关总署的规定，团友在境外购买的物品，在进入中国海关时可能需要征收关税。详细内容见《中华人民共和国海关总署公告2010年第54号文件》（关于修订《入境旅客行李物品和个人邮递物品进口税税则归类表》及《入境旅客行李物品和个人邮递物品完税价格表》。
                <w:br/>
                6）欧洲购物可以享受约8%-16%的退税。任何一种退税方式都存在风险，请务必详细阅读《欧洲购物退税相关提示》，并认真根据领队指引完成每一步退税手续。欧洲当地的退税按欧盟退税法规操作，流程复杂，任何一项步骤发生问题都会导致退税失败。能否退税成功并不取决于领队或旅行社甚至商店，因此旅行社对退税失败导致的损失不承担任何赔偿。
                <w:br/>
                <w:br/>
                3. 欧洲购物退税指南 
                <w:br/>
                在欧洲购物，非欧盟国家游客在同一天、同一家商店里购物，如果所购的物品不在当地使用，并于3个月内携带离境，只要到达一定的数额（一般为150欧元左右，各国和各城市商店的情况都略有不同，可直接询问商店的营业员）都可以申请退税。退税额一般为商品价的12～16%，有些已打折的商品可能会更低一些。这可是在欧洲购物的最大好处！ 首先，请注意商店里是否有蓝白灰三色的退税购物(TAX FREE SHOPPING )专用标志。在欧洲共有22万多家退税商店遍布机场和市内，每天平均有逾22,000顾客享受到我们的服务。请务必向这些加盟商店索取您的退税支票。正确填写相应表格可以确保您及时获得退税。如果商店的全球退税支票(Global Tax Free Cheque)首联是蓝色的，则可以现金方式退税； 如果是绿色的，则只能以邮寄银行支票或信用卡划账的形式退税。请在上用西方文字(英文为宜)填写您的详细邮寄地址(含邮编)，或填写您有效国际信用卡的卡号，并用退税公司提供的邮资已付的信封寄回支票发出国的GLOBAL REFUND分公司。退税公司将会尽快将增值税退回给您。
                <w:br/>
                退税手续： 
                <w:br/>
                　　1、申请 
                <w:br/>
                　　向店员询问规定的退税条件，巧妙购买。营业员会协助游客填写申请表，上面会填上所购物品的价格和应退的金额，游客在离开该国国境时，交给机场海关的官员盖印。退税必须在办理登机手续之前申请。以“申根签证”的游客可以在最后一个国家的机场将退税单寄出。 
                <w:br/>
                　　2、取回退税金额（建议团友取回现金） 
                <w:br/>
                　　凭盖上印且填写妥当的退税单，在机场内银行专设的退税窗口就可取到现金（如果能在机场海关退税窗口立即取到现金，建议取现。退税窗口关闭较早，请提前前往排队）。若持有信用卡，可以直接退在信用卡中。 （若退在信用卡中需要把退税单邮寄回全球退税公司才能退税，若中途寄失，损失由团友本人承担）
                <w:br/>
                　　若离境时不能马上拿到现金，要盖上最后一站离境国海关图章的退税单，寄到环球退税公司（Global Refund）在各国的分支机构，税款到信用卡一般需要3-6个月的时间。
                <w:br/>
                <w:br/>
                注意：任何一种退税方式都存在风险，我司导游将会协助您办理退税手续，但是否退税成功并不取决于导游或旅行社甚至购物店，而是当地的退税公司按他们的法规来操作的，任何单位或个人不能作出保证.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1.因客人个人原因提出取消行程，需要根据以下标准支付已经发生的旅游费用：
                <w:br/>
                1）出发前29日至15日，团费总额的5%；
                <w:br/>
                2）出发前14日至7日，团费总额的20%；
                <w:br/>
                3）出发前6日至4日，团费总额的50%；
                <w:br/>
                4）出发前3日至1日，团费总额的60%；
                <w:br/>
                5）出团当天取消，团费总额的70%；
                <w:br/>
                如按上述约定比例扣除的必要的费用低于实际发生的费用，旅游者按照实际发生的费用支付，但最高额不应当超过旅游费用总额。
                <w:br/>
                因部分旅游资源需提前预订的特殊性，本产品线路在旅行社成团后至出行前29天外取消的，也将产生实际损失，具体损失包括但不限于机票、酒店等，如旅游者需要取消订单，应及时联系旅行社，旅行社除协助旅游者减损并退还未实际发生的损失费用外不再承担其他赔偿责任。
                <w:br/>
                2.请您务必在签证截止日前递交签证材料，签证材料递入领馆后，如遇拒签，我社将收取申根签证费（含签证服务费）1100元/人；
                <w:br/>
                3. 如果您已自备签证，请务必提供有效护照及签证复印件/影印件，用于核对姓名和签证有效期。如因自备签证问题造成行程受阻，相应损失需自行承担。
                <w:br/>
                4.若内陆段机票、火车、轮船等其他交通工具需要提前开票的，开票后，按实际损失额外收取；
                <w:br/>
                5.在行程中解除合同的，除不可抗力因素导致外，视为甲方自愿放弃剩余服务的产品，甲方支付的所有款项不予退还，由此给乙方造成的所有损失由甲方承担；
                <w:br/>
                6. 如有游客额外升级标准或增加要求所产生的相关费用，以实际为准收取，费用包括但不限于以上列举取消条款。
                <w:br/>
                7.因为团队票的特殊性，双方在确认出票之后如因贵方原因或客人自身原因不走，我社有权收取所有票款，如尚未支付票款，我社有权追索收取所有票款；
                <w:br/>
                服务标准说明：
                <w:br/>
                1. 景点及门票说明：行程中未标注“*”（“*” 表示入内参观）的景点均为游览外观；入内参观标“*”均含景点第一道门票；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签证说明：
                <w:br/>
                1）该团旅游团体ADS签证, 旅行社有权根据团队的实际情况调整申请申根签证的国家。
                <w:br/>
                2）参加欧洲团队团友须随团旅游，团进团出，不可探亲访友、进行商务活动等其他目的，同时保证不离团，纯旅游是此次参团目的。
                <w:br/>
                3）重要约定：申根签证自2015年10月12日起实施指纹录入程序。指纹时间一般安排在出团前12个工作天内，请申请人在出团前12天内切勿远行并配合领馆的时间安排。（在广州外的地点按指模的时间和地址请咨询相关销售人员）
                <w:br/>
                <w:br/>
                4）签证所需资料
                <w:br/>
                ①团友必须真实详细地填写《欧洲签证资料表》，并按照《欧洲各国申请团体签证必须提供的资料》提供真实有效的签证资料；
                <w:br/>
                ②团友委托旅行社代办欧洲旅游签证，同意将该签证资料转交给欧洲国家使(领)馆做签证之用，且非常清楚提供的资料完整准确。同时非常明确，如果团友提供虚假资料，会导致申请不被接受；已拿到的签证可能会被取消；按照欧洲国家法律，也有可能被指控；
                <w:br/>
                ③旅行社将根据欧洲国家使领馆要求对团友所提供的资料进行必要的查询和核实，如发现提供虚假资料或不符合签证要求的，旅行社将按规定不予代办签证申请；
                <w:br/>
                5）签证流程
                <w:br/>
                ①出发前：团友报名时提交订金和签证资料--旅行社审查团友资料并通知团友补充资料--向使(领)馆递交资料申请签证——团友在指定时间抵达签证中心进行生物指纹录入--使(领)馆审查资料--使(领)馆通知补充资料、面试等--等待签证结果。
                <w:br/>
                ②回程后：回程抵达当天团友将护照和登机牌交与导游带回旅行社--旅行社送回使(领)馆销签--使(领)馆通知面销--等待退回护照。
                <w:br/>
                6）销签事宜
                <w:br/>
                ①销签时间大约需要10-15个工作日，具体要看领馆处理进度。如须尽快取回护照，请在出团前联系您的销售提出需求，我司代为向领馆申请。
                <w:br/>
                ②请各位游客在出入边境时注意边防盖章，若有漏盖错盖及时更正。如果没有盖章或者章不清晰无法辨认将会导致使馆要求您面试销签，由此造成不必要的损失，非常抱歉只能由本人承担！ 请您谅解的同时也请您自己务必仔细留意。
                <w:br/>
                ③请妥善保管往返登机牌，归国后随护照交给旅行社工作人员，以便销签时使用，销签工作结束后我们将尽快归还您的护照。
                <w:br/>
                ④因国情原因，所有申根签证使馆都有可能在团队归国以后要求团友前往使馆面试销签。如遇此项情况，请团友予以理解配合，以免影响未来办理其它签证。而由面试销签产生的交通、住宿等费用将由团友自理。
                <w:br/>
                ⑤使馆销签后不退还往返登机牌，这样将会导致您无法办理里程积分，如需办理里程积分请您务必携带相应的积分卡，直接在机场柜台办理。
                <w:br/>
                7）持非中国公民护照或自备签证的提示
                <w:br/>
                ①非中国护照的团友参团请自行办理签证或自行确认是否免签，并且确认持有多次进出中国的有效签证
                <w:br/>
                ②持香港、澳门特区护照参团的团友须同时持有并携带回乡证出入境。
                <w:br/>
                ③持香港的CIDI（签证身份书）或持中国护照同时拥有其他国家长居权的团友，请自备签证后参团。
                <w:br/>
                **以上“签证提示”仅供团友参考，是否符合免签条件由团友根据该国使领馆提供的信息予以确认，并按照相关指引自行负责出入境手续的办理。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 国内，出国（境）文明旅游注意事项 ——
                <w:br/>
                一、中国公民国内旅游文明行为公约
                <w:br/>
                营造文明、和谐的旅游环境，关系到每位游客的切身利益。做文明游客是我们大家的义务，请遵守以下公约：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br/>
                <w:br/>
                二、中国公民出国（境）旅游文明行为指南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遇有疑难，咨询领馆；文明出行，一路平安。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2024-05-19T17:54:08+08:00</dcterms:created>
  <dcterms:modified xsi:type="dcterms:W3CDTF">2024-05-19T17:54:08+08:00</dcterms:modified>
</cp:coreProperties>
</file>

<file path=docProps/custom.xml><?xml version="1.0" encoding="utf-8"?>
<Properties xmlns="http://schemas.openxmlformats.org/officeDocument/2006/custom-properties" xmlns:vt="http://schemas.openxmlformats.org/officeDocument/2006/docPropsVTypes"/>
</file>