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河源入住巴伐利亚庄园酒店、无限次温泉+水上乐园 水稻田园风光、古石龙卡丁车休闲2天行程单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YB15977169394O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【美食】古石龙有机农场宴（所有食材有机种植，都在本农场养种）；
                <w:br/>
                【娱乐】精险刺激卡丁车、龙湖游船等；
                <w:br/>
                【游览】河源新地标巴伐利亚庄园德国风情小镇，客家土楼建筑式福源寺、田园文化村
                <w:br/>
                【特色】观广东最美夜景莱茵河灯光秀，如天际仙界，在庄园里感受异国风情！
                <w:br/>
                【美食】庄园内早、中、晚自助餐、自由自在，想点玩就点玩+无限次温泉+水上乐园；
                <w:br/>
                【入住】巴伐利亚庄内度假酒店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指定－陂角村 －午餐--入住巴伐庄园酒店－ 酒店自由活动
                <w:br/>
                集合时间、地点：07：00番禺广场07：50海珠广场、08:50新塘广场、09:20增城宾馆(过时不候)
                <w:br/>
                08:30-10:30  指定集合地点,全程高速赴“珠三角后花园”河源市；（车程约2.5个小时）
                <w:br/>
                10:30-11:30  【陂角客家文化新农村】畅游陂角，体验乡村旅游魅力！陂角村，村如其名，山多地少。该村地处埔前镇西北边，与高围村邻近，总面积13.5平方公里，耕地面积2800亩，人均0.7亩。2019年7月28日，河源市源城区埔前镇陂角村入选全国首批旅游村名单。阳光正好，是绿油油的一片，田间里种满了水稻，稻谷成熟意渐浓，像秋风里的画卷，秋意正浓。绿油渐变金海，那是绿色的海洋，金色的海洋。稻浪渲染的色彩让人美不胜收。可自费乘坐稻田小火车游览美丽田园。
                <w:br/>
                11:30-13:00  前往世界旅游新地标【巴伐利亚庄园】庄园温泉酒店入住，后享用酒店自助午餐；（休闲娱乐，想怎么玩就怎么玩。
                <w:br/>
                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一座其让人神往的庄园。1、观全球首座以客家土楼建筑为特色的福源寺，全球首座户外仿金铜铸金菩提圣树，树高13.7米，4800 片金叶子，运用18吨仿金铜铸造而成，取意释迦牟尼菩提树下悟道成佛典故
                <w:br/>
                2、看欧亚集市风情小镇，汇集欧亚特色商业，乐享轻松、休闲娱乐。错落有致、装修独特店铺沿商
                <w:br/>
                业街两侧分布。
                <w:br/>
                以下三大项目：三选一
                <w:br/>
                选择一：国内首创国药温泉（09：00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无敌水公园（无限次10：00－22：00）落差近20米的彩虹滑道，45℃俯冲而下，带给您无限刺激；500平方米造粮池，激情冲浪；28℃恒温泳池，畅游无限；500米河道，漂流戏水、其乐无穷；儿童水寨中，您与孩子一同感受大型翻斗倒水的震撼气势。全民戏水，亲子狂欢，真正感受粤北夏日清凉时尚。温泉区设近万平米水上乐园，拥有高速水上滑梯、漂流河道、人工造浪池、亲子水寨等多个项目。
                <w:br/>
                选择二：【黑森林乐园一票通】套票包含一次进入，进入后无限次游玩：欢乐世界(游玩项目：1双面青蛙跳、豪华海洋转马、动物爬山车、小摆锤、高空脚踏车、咖啡杯、星际时速、欢乐小火车、淘气堡、碰碰车)、极速滑雪、酷游乐园、观光接驳车、森林索道（上下）、山地缆车（上下）。
                <w:br/>
                ①欢乐世界:粤北区域首例室内大型乐园，引进国内外先进游乐设备。是成人及小孩的欢乐国度(双面青蛙跳、豪华海洋转马、动物爬山车、小摆锤、高空脚踏车、咖啡杯、星际时速、欢乐小火车、淘气堡、碰碰车）
                <w:br/>
                ②极速滑雪: 南中国首座露天四季旱雪滑雪场，落差达26米，近2500平米旱雪滑雪场面积。
                <w:br/>
                ③观光索道: 立体交通（索道·缆车）拥有中国首台落地牵引式缆车及长达300米的索道。坐在缆车索道里，满眼都是德国风情的巴伐利亚庄园，那种美无法用语言表达。
                <w:br/>
                ④山顶公园: 元气森林是近1000亩的森林乐园，森林内富含负氧离子。在此，携家人户外运动、亲子互动体验，望山观水，自然美景，美不胜收！以上机动项目当天不限次数任意游玩，让你欢乐不停，在庄园度过一个精彩难忘的假期！如景区有当天因为某些项目维修玩不了我社不承担任何责任！选择三： 家源剧场（观看表演时间以当天景区公告为准：16：30-17：30表演时间）以“客家之家，河源之源”为寓意的中国首创土楼全景剧场秀——《家·源》。运用最新声光电技术，艺术和科技交融，视听与情感并重，观众席随剧情360度旋转，全方位演绎独具特色的客家传奇。
                <w:br/>
                18:00-19:00  于酒店享用晚餐；后欣赏巴伐美丽夜景。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巴伐利亚度假酒店（准四）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酒店早餐－古石龙游玩6大项目－午餐—返程
                <w:br/>
                07:30-10:30  酒店睡到自然醒，享用早餐；或自由浸泡温泉。（早餐时间：07:00—10:00）
                <w:br/>
                10:30-11:30  古石龙休闲度假农场，农场总占地面积500多亩，农场位于惠州市博罗县观音阁镇彭村，地理位置优越，农场水果蔬菜以及家禽坚持生态有机种养，着力打造乡村旅游首选目的地！本‌‌农场项目包含：有机种养、特色餐饮、休闲度假、机动游戏、水上娱乐、农耕文化、亲子研学、户外拓展为一体的绿色无污染农业休闲观光旅游度假区。可以自由选择采摘有机蔬菜及黄金西瓜、火龙果等当季水果，园区可以提供少量品尝，如需入园采摘按市价购买；赠送游玩6大项目【激情卡丁车、龙湖游船、儿童手摇船、欢乐喷球车、儿童蹦极、趣味动物观赏】
                <w:br/>
                11:30-13:30  前往古石龙农家餐厅享用午餐（每人必加餐35元/人）；
                <w:br/>
                13:30-16:00   全程高速返回，结束愉快行程！返回温馨的家。（车程约2.5小时）。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2.住宿：巴伐利亚庄园酒店
                <w:br/>
                3.用餐：二正一早；（其中二自助正餐+1自助早餐）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4.必加餐35元/人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必加餐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1、此游客务必带上有效身份证原件，入住酒店必须一人一证(否则无法入住酒店)。入住酒店后，如需外出建议结伴而行，注意人身财产安全；
                <w:br/>
                2、团费按2人安排双人房定价，若出现单男单女，且团中无同性游客拼住，客人必须补交相应差房；※此线路为散拼团线，30人以上成团，若人数不够30人，我社将提前1天(不含出发当天)通知客人，建议客人改期、改线路或者退团处理，我社将不做合同以外的赔偿；
                <w:br/>
                3、为避免漏接，导游会于出团前一天晚上20：00前通知客人集合时间地点。如客人提前一天没接到导游电话，务必联系旅行社工作人员；
                <w:br/>
                4、退团说明：游客接受报名后，如需退团或改期，离出团时间72小时外不收取费用，离出团时间72小内收取35%违约金；离出团时间24小时内收取70%违约金；
                <w:br/>
                5、请游客提前15分钟前往集中地点（过时不候，敬请体谅）；
                <w:br/>
                6、游客在活动期间不遵守相关规定、自身过错、自由活动期间内的行为或者自身疾病引起的人身和财产损失责任自负，旅行社不承担责任。特别提醒：贵重物品请随身携带或存放在景区贵重物品保管箱；
                <w:br/>
                7、旅游车辆严禁超载，小童及婴儿均需占有车位，敬请客人按实际报名人数出行，未经旅行社同意不能临时增加人员（包括小童及婴儿），如遇车位不足，我社将拒绝上车；
                <w:br/>
                8、旅游旺季，各景点游客较多，可能会出现拥挤、排队等现象，因此给您带来的不便敬请谅解；
                <w:br/>
                9、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10、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11、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
                <w:br/>
                【特别提示】根据中国保监会规定：意外保险投保承保年龄范围调整为2-75周岁，其中70周岁以上游客出险按保额的50%赔付，属于急性病的只承担医疗费用，不再承担其他保险责任。
                <w:br/>
                12、此线路为散客并团，为确保团队能如期出发，我公司与“河源市绿都旅行社”（营业执照注册号：914416027718671636）共同组团出发。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2025-06-20T11:55:00+08:00</dcterms:created>
  <dcterms:modified xsi:type="dcterms:W3CDTF">2025-06-20T11:55:00+08:00</dcterms:modified>
</cp:coreProperties>
</file>

<file path=docProps/custom.xml><?xml version="1.0" encoding="utf-8"?>
<Properties xmlns="http://schemas.openxmlformats.org/officeDocument/2006/custom-properties" xmlns:vt="http://schemas.openxmlformats.org/officeDocument/2006/docPropsVTypes"/>
</file>