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五一【轻奢•国宝物语】陕西双飞5天 |秦岭四宝科学公园 | 高家大院 | 大慈恩寺 |  长安十二时辰 |大唐不夜城 |秦兵马俑 |华清宫 | 白鹿原影视城 |陕历博 |西安博物院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DFY-2026051D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【大交通】以下时间仅供参考，寒假春节旺季，不接受指定航班，以实际名单通知出票为准，敬请谅解（如去程航班时间早于07:00，赠送白云机场住宿一晚）
                <w:br/>
                【去程】广州-西安，07:00-14:00之间起飞航班
                <w:br/>
                【回程】西安-广州，15:00-23:00之间起飞航班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★【广东独立成团·25人封顶】【满16人升级2+1车】
                <w:br/>
                ★『行程每天9点后出发！我们相信，真正的文化体验，始于从容！』
                <w:br/>
                ★【专家讲解】双重硬核讲解加持【专业地陪导游+博物馆讲解专家】为您的旅行保驾护航！
                <w:br/>
                ★【尊享住宿】全程连住【喜来登或铂尔曼或温德姆品牌酒店】不挪窝、不折腾！用现代舒适，承载古典精神！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★【餐桌即课堂｜吃一顿“会说话”的漂亮饭】全程餐标50+，不止于味，更在于“味中史”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秦岭四宝科学公园】(约2小时)，位于陕西省西安市周至县楼观台西边。公园展示的动物有大熊猫、朱鹮、金丝猴、羚牛，以及世界上唯一的一只圈养棕色大熊猫“七仔”。另外，还有小熊猫、黑熊、小麂、斑羚、金雕、猫头鹰、隼、秃鹫、红腹锦鸡、雉鸡等20余种秦岭地区的动物。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交通：飞机/汽车
                <w:br/>
                景点：【秦岭四宝科学公园】【高家大院】【钟鼓楼广场+北院门仿古步行街】
                <w:br/>
              </w:t>
            </w:r>
          </w:p>
        </w:tc>
        <w:tc>
          <w:tcPr/>
          <w:p>
            <w:pPr>
              <w:pStyle w:val="indent"/>
            </w:pPr>
            <w:r>
              <w:rPr>
                <w:rFonts w:ascii="宋体" w:hAnsi="宋体" w:eastAsia="宋体" w:cs="宋体"/>
                <w:color w:val="000000"/>
                <w:sz w:val="20"/>
                <w:szCs w:val="20"/>
              </w:rPr>
              <w:t xml:space="preserve">早餐：不含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七级浮屠大雁塔下，步入正善之门【大慈恩寺-大雁塔】祈福纳祥（约2小时），又名“大雁塔”。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赠送价值399元/人汉服妆造体验（五一春节期间人流量大，妆造需排队等候，敬请谅解）做好汉服妆造后，打卡全网最热唐朝盛世沉浸式主题体【长安十二时辰】（约3小时），一比一真实还原盛世长安城场景，全线复刻大唐市井生活，让游客沉浸式感受大唐的人文风情，穿行于书本中的“大唐盛世”。夜游【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午餐：餐标50元/人     晚餐：不含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博物馆讲解专家+无线讲解耳机，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国》（含秦俑DIY+秦弓体验）通过自己动手体验，进一步了解修复兵马俑背后的奥秘，学习工匠智慧，增强文物保护意识，通过A1体验，带你沉浸式穿越，走进秦始皇统一六国的壮烈历程。游览【华清宫】（含无线讲解耳机，游览约2小时）提到长安就不得不提有着“第二长安”之称的华清宫，这座皇家宫苑历经千年岁月风华留下数不尽的文物遗产，作为唐文化标志性景区春节期间景区内浓厚的诗词文化氛围向每一位游人展现璀璨辉煌的盛唐风采。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景点：【秦始皇兵马俑博物馆】【华清宫】
                <w:br/>
              </w:t>
            </w:r>
          </w:p>
        </w:tc>
        <w:tc>
          <w:tcPr/>
          <w:p>
            <w:pPr>
              <w:pStyle w:val="indent"/>
            </w:pPr>
            <w:r>
              <w:rPr>
                <w:rFonts w:ascii="宋体" w:hAnsi="宋体" w:eastAsia="宋体" w:cs="宋体"/>
                <w:color w:val="000000"/>
                <w:sz w:val="20"/>
                <w:szCs w:val="20"/>
              </w:rPr>
              <w:t xml:space="preserve">早餐：酒店自助早餐     午餐：餐标50元/人     晚餐：餐标50元/人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西安-蓝田-西安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参观【蓝田水陆庵】（游览约1小时）水陆庵于明嘉靖四十二年至明隆庆元年修建，以保存古代精巧罕见的彩塑而闻名，被誉为“中国第二敦煌”。殿内壁塑群把绘画、圆雕、浮雕、楼刻艺术手段融为一体，在墙、梁、柱上镶满了三千七百多尊人物及自然界万物的塑像，素有“天下第一彩色连环壁塑”之称。《黑神话：悟空》将建筑细节、人物的写意感通过技术手段处理还原出来，将中式美学拉满。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晚餐：X   </w:t>
            </w:r>
          </w:p>
        </w:tc>
        <w:tc>
          <w:tcPr/>
          <w:p>
            <w:pPr>
              <w:pStyle w:val="indent"/>
            </w:pPr>
            <w:r>
              <w:rPr>
                <w:rFonts w:ascii="宋体" w:hAnsi="宋体" w:eastAsia="宋体" w:cs="宋体"/>
                <w:color w:val="000000"/>
                <w:sz w:val="20"/>
                <w:szCs w:val="20"/>
              </w:rPr>
              <w:t xml:space="preserve">西安：金辉铂尔曼、高新区福鹏喜来登、浐灞温德姆或同级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参观【陕西历史博物馆】（主馆基本陈列馆或秦汉馆，含博物馆讲解专家+无线讲解耳机，约2小时）。参观【西安博物院】（含博物馆讲解专家+无线讲解耳机，游览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送团乘机返广州，结束愉快旅行！
                <w:br/>
                温馨提示：
                <w:br/>
                1、陕西历史博物馆及西安博物院免费不免票，需提前预约。节假日不保证预约成功，如预约不成功，则改为游览【西安考古博物馆】【西安事变纪念馆】，旅行社无费用退还，敬请谅解）
                <w:br/>
                交通：汽车/飞机
                <w:br/>
                景点：【陕西历史博物馆】【西安博物院】
                <w:br/>
              </w:t>
            </w:r>
          </w:p>
        </w:tc>
        <w:tc>
          <w:tcPr/>
          <w:p>
            <w:pPr>
              <w:pStyle w:val="indent"/>
            </w:pPr>
            <w:r>
              <w:rPr>
                <w:rFonts w:ascii="宋体" w:hAnsi="宋体" w:eastAsia="宋体" w:cs="宋体"/>
                <w:color w:val="000000"/>
                <w:sz w:val="20"/>
                <w:szCs w:val="20"/>
              </w:rPr>
              <w:t xml:space="preserve">早餐：酒店自助早餐     午餐：餐标50元/人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40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接待社详见出团通知），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3.购纯玩（不进购物店 导游可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2026-04-12T06:38:16+08:00</dcterms:created>
  <dcterms:modified xsi:type="dcterms:W3CDTF">2026-04-12T06:38:16+08:00</dcterms:modified>
</cp:coreProperties>
</file>

<file path=docProps/custom.xml><?xml version="1.0" encoding="utf-8"?>
<Properties xmlns="http://schemas.openxmlformats.org/officeDocument/2006/custom-properties" xmlns:vt="http://schemas.openxmlformats.org/officeDocument/2006/docPropsVTypes"/>
</file>