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【成都欢乐总动员】四川成都双飞5天丨成都丨都江堰水利工程丨熊猫基地丨武侯祠博物馆丨三星堆博物馆丨杜甫草堂丨探索恐龙自然博物馆丨观非遗川剧变脸秀行程单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WZ-20260609CDHLZDY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★【优选行程】服务过上千个家庭的亲子线路，实地亲踩、张弛有度，每天车程不超3小时；
                <w:br/>
                ★【精华景点】家庭专属定制线路，前往四川亲子必游景点，一次旅行，不留遗憾；
                <w:br/>
                ★【住宿升级】四晚连住网评4.7分以上豪华4钻酒店，让您免去每晚搬放行李之苦；
                <w:br/>
                ★【非遗体验】走进三星堆考古体验营——亲手修复、浇铸青铜面具，并获证书；
                <w:br/>
                ★【精讲景点】区别常规，《大咖说》讲师天团精讲杜甫草堂，带您走进杜甫故居；
                <w:br/>
                ★【非遗文化】推动戏曲非遗保护和传承，观川剧变脸秀（VIP座）、体验盖碗茶艺；
                <w:br/>
                ★【定制美食】适合亲子专属菜单，麻辣鸳鸯火锅+非遗传承温鸭子+熊猫小吃宴等；
                <w:br/>
                ★【精心呵护】餐标40以上，定制菜单，社会餐厅用餐、更充分考虑孩子的味蕾；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）—宽窄巷子
                <w:br/>
                广州指定时间集合，乘机至成都机场（飞行约2小时）；乘车前往【人民公园-鹤鸣茶社】（含茶水）它是体验“巴适之都”的最佳的目的地之一，也是成都最老的传统茶馆。点上一碗茉莉花盖碗茶，茶馆小二用上长嘴茶壶表演斟茶，了解成都文化就从喝茶开始。
                <w:br/>
                前往【熊猫邮局】全球首个以大熊猫为主题的邮局，拥有全球专用邮政编码 610088 及邮政日戳，给自己和家人寄上一份时光邮件，将美好愿望延续到未来。
                <w:br/>
                后前往【宽窄巷子】这里保存了很多历史文物的建筑，是来成都必逛的地方。宽窄巷子不止是怀旧巷子，还是小资最爱的小情调巷子，更是市井老成都的情景再现。看清代古街道，看各色名人故居和纪念馆，看有趣的雕塑和各种涂鸦，品成都地道美食小吃。结束后乘车返回酒店入住休息。 
                <w:br/>
                <w:br/>
                温馨提示：在不减少景点情况下，可根据航班、实际情况，调整景点游览的先后顺序，请知悉！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成都美居酒店/臻悦豪廷酒店/锦江都城酒店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  三星堆（探索古蜀文明）（70公里约1小时）——（三星堆考古探索基地）
                <w:br/>
                享用丰富的自助早餐。乘车前往三星堆。
                <w:br/>
                游览【三星堆博物馆】（含门票、耳麦或人工讲解）距今已有5000至3000年历史，由于其古域内三个起伏相连的三个黄土堆而得名，有“三星伴月”之美名。集文物收藏保护、学术研究和社会教育多种功能于一体，采用现代科学手段实施管理，集中收藏和展示三星堆遗址及祭祀坑出土的青铜器、玉石器、金器以及陶器、骨器等千余件珍贵文物。三星堆遗址被称为20世纪人类最伟大的考古发现之一。
                <w:br/>
                 中餐后，前往【三星堆考古探索基地】三星堆专属研学课堂体验 1：三星堆遗址沙盘讲座，带您深入探索古蜀文明的辉煌与神秘。2：田野考古，走进逼真的三星堆祭祀坑化身考古小能手，在专业老师的带领下，拿起手铲、刷子按照考古的流程发掘高仿的真器，揭开古蜀文明的神秘面纱；3：青铜浇铸，穿越回青铜时代，亲手浇铸青铜器，制作黄金面具，打造自己“国宝级”作品；（儿童获得探索古蜀文明证书1份），完毕后返回酒店休息。
                <w:br/>
                <w:br/>
                ■ 特别说明：因三星堆每日限流，如未约到票则改游【四川省博物馆】（退还门票差额），同意报名即认可此调整方案。我社将全力抢票，争取能让游客参观三星堆。
                <w:br/>
                交通：汽车
                <w:br/>
                景点：【三星堆博物馆】
                <w:br/>
              </w:t>
            </w:r>
          </w:p>
        </w:tc>
        <w:tc>
          <w:tcPr/>
          <w:p>
            <w:pPr>
              <w:pStyle w:val="indent"/>
            </w:pPr>
            <w:r>
              <w:rPr>
                <w:rFonts w:ascii="宋体" w:hAnsi="宋体" w:eastAsia="宋体" w:cs="宋体"/>
                <w:color w:val="000000"/>
                <w:sz w:val="20"/>
                <w:szCs w:val="20"/>
              </w:rPr>
              <w:t xml:space="preserve">早餐：酒店含早     午餐：白果炖土鸡     晚餐：X   </w:t>
            </w:r>
          </w:p>
        </w:tc>
        <w:tc>
          <w:tcPr/>
          <w:p>
            <w:pPr>
              <w:pStyle w:val="indent"/>
            </w:pPr>
            <w:r>
              <w:rPr>
                <w:rFonts w:ascii="宋体" w:hAnsi="宋体" w:eastAsia="宋体" w:cs="宋体"/>
                <w:color w:val="000000"/>
                <w:sz w:val="20"/>
                <w:szCs w:val="20"/>
              </w:rPr>
              <w:t xml:space="preserve">成都美居酒店/臻悦豪廷酒店/锦江都城酒店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成都—杜甫草堂（追寻诗圣足迹）—恐龙●自然博物馆—川剧变脸秀（非遗文化承）
                <w:br/>
                享用丰富的自助早餐，乘车前往杜甫草堂。
                <w:br/>
                游览【杜甫草堂】（含门票及大咖讲解）是唐代大诗人杜甫流寓成都时的故居，我们将开启【诗歌飞花令】跟随我们《大咖说》平台的优秀老师通过他们精彩的讲解来认识1：杜甫的诗为何被称为“诗史；2：杜甫一生中数次人生变革与生活变迁的颠沛流离；3：草堂⾥的杜甫雕像为何是⼀胖⼀瘦呢？（古往今来，中国⽂⼈点评杜甫，到底谁眼⾥的杜甫最接近真实？）4：近距离参观茅屋，了解《茅屋为秋风所破歌》的创作背景。（“大咖说”是国内博物馆深度讲解标杆，通过从不同的视角，运用生动有趣的语言以及独特的讲解方式提供精讲服务，让孩子爱上博物馆，爱上中国文化）。
                <w:br/>
                 中餐后，前往【自然博物馆-探秘恐龙家族】（含门票、讲解）（如遇周一闭馆，将与其他景点调整游览顺序）1：参观来自全球的恐龙化石，通过骨架呈现、局部骨骼、模型、模拟场景等，深入了解恐龙的世界。2：重点参观博物馆里长达24米的亚洲最大“ 恐龙 ”，以及四川盆地的早侏罗世、中侏罗世的恐龙生态群落等。3：通过恐龙生活的自然环境，地球气候变化的沧海桑田，认识恐龙和同时期的动植物朋友们，学习生物进化的奇妙过程。
                <w:br/>
                后前往观看【非遗文化-川剧变脸秀】戏曲表演（含VIP座门票、功夫茶水），（儿童将获得一份非物质文化川剧宣传大使证书），认识具有代表的脸谱，学习不同的川剧戏曲身段技法。教学刀马旦握抢手法，感受传统文化的传承，互动手影动作，感受灵动手指艺术；体验茶馆文化，以及功夫茶艺。完毕后返回酒店入住。
                <w:br/>
                交通：汽车
                <w:br/>
                景点：【杜甫草堂】、【自然博物馆-探秘恐龙家族】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成都美居酒店/臻悦豪廷酒店/锦江都城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 都江堰水利工程（看古人智慧）（60公里约1小时）—武侯祠博物馆（识“三国”知“蜀汉”）— 锦里古街
                <w:br/>
                早餐后，乘车前往都江堰市。
                <w:br/>
                游览【都江堰水利工程】（含门票，耳麦、景区内往返观光车）都江堰水利工程是公元前256年秦国蜀郡守李冰为治理岷江水患率众修建的大型水利工程，水利工程至今还发挥灌溉和防洪的作用；一定要深入探究都江堰水利工程的构成，学习2500年前的古人智慧，参观鱼嘴、飞沙堰、宝瓶口等重要工程部分；我们通过讲解，了解上游与灌区各级引水渠道的走向与地理位置，从而知道水利工程的作用、效果与伟大意义。2：通过李冰父子治水的历史故事、背景与成果，更加深入了解水利工程核心构造，以及从物理与地理多角度学习治水的原理，深入了解“深淘滩，低作堰”的工程原理。3：家庭为单位体验用木棍亲手制作一个榪槎，学习其原理，并把它运用到实践中去。
                <w:br/>
                中餐后，返回成都，前往【武侯祠博物馆】（含门票、耳麦）原是纪念诸葛亮的专祠，亦称孔明庙、诸葛祠、丞相祠等，后合并为君臣合祀祠庙。通过生动的讲解和有趣的故事让大家认识三国历史、了解正统《三国志》与小说《三国演义》的区别。了解诸葛亮、刘备、张飞等著名人物真实的生平与事迹。结合课本：《草船借箭》《出师表》《空城计》学习并理解 卧龙凤雏、三顾茅庐、桃园结义、乐不思蜀、草船借箭、得陇望蜀、万事俱备只欠东风等著名三国故事的真相成语的历史背景与当今活用深意。（武侯祠惠陵墓红墙夹道，拍照很出片哦！）。
                <w:br/>
                打卡川西民俗街【锦里一条街】老街、宅邸、府第、民居、客栈、商铺、万年台坐落其间，青瓦错落有致，青石板路蜿蜒前行，让人恍若时空倒流。川茶、川菜、川酒、川戏等古蜀文化如清风扑面而来，完毕后前往酒店入住。
                <w:br/>
                交通：汽车
                <w:br/>
                景点：【都江堰水利工程】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成都美居酒店/臻悦豪廷酒店/锦江都城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 大熊猫繁育基地（大熊猫自然笔记）——太古里（方所书屋）  —广州（参考航班：）
                <w:br/>
                早餐后，游览【大熊猫繁育基地】（含门票、电瓶车）拜访繁育基地内明星大熊猫们，了解大熊猫当季食物、食竹方式、消化特点、身体构造，了解大熊猫如何选择竹子等；学习大熊猫的进化史、自然状态作息等。选出最喜欢的一只，详细了解它的出生、族谱、个性、习性与趣事；基地常年饲养有大熊猫、小熊猫、黑颈鹤、白鹳、白天鹅、黑天鹅、雁、鸳鸯及孔雀等动物。现在的基地翠竹葱茏，绿树成荫，鸟语花香，空气清新，自然山野风光和优美人工景观巧妙融合，各种珍稀濒危动物在其中悠然自得地生息繁衍；
                <w:br/>
                中餐后，前往【太古里，打卡IFS“爬墙熊猫”】，参观成都【方所书店】占地4000平方米，内部空间高达8米，拥有37根形态各异的立柱支撑着穹顶，地面铺有如行星轨迹般的图案。书架间，成堆的各色书籍整齐而有序地陈列，营造出一个既神秘又充满知识的世界‌，仿佛“地下藏经阁”书店。
                <w:br/>
                游玩结束后，前往成都机场乘机返回广州，结束此次成都欢乐之行。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景点：【大熊猫繁育基地】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温馨提示：线路产品为全款买断机票后销售，客人一经确认出行，临时取消导致机位没有时间进行二次销售而产生的损失，客人负责损失。团队票：如因个人原因，导致去程航班未乘坐，回程机票全损，往返机票损失由客人自行承担。）
                <w:br/>
                2、用车：当地空调旅游车（14-39座，根据实际人数调整，一人一座）。
                <w:br/>
                3、导游：优秀地陪讲解服务（不派全陪）。在保证不减少景点的情况下，我社有权调整景点游览先后顺序。
                <w:br/>
                4、门票：所列景点第一大门票以及都江堰景区电瓶车、观光车、熊猫基地观光车以及亲子体验项目；温馨提示：三星堆门票提前预约， 如特殊原因或旺季无法预约成功，改游四川省博物馆，特此说明。。赠送项目如因特殊原因不能成行，不做退款，其中园中园门票需客人自理。
                <w:br/>
                5、小童（2-11周岁）：只含早餐、车位、不占床位，不含正餐、门票自理；含往返机票。小孩也不享受赠送景点，小童如超高费用自理。（全程儿童门票政策：1. 身高1.2以下、年龄6岁以下，免门票；2. 年龄7-11岁产生半价门票以及景交合计：400元/人。如不想景区现场排队买门票，可报名时提前支付半价门票。）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7.用餐：4早4正，餐标40-70元/人（含三大特色餐，房费含早不用不退）全程餐按10人一桌计算，若人数减少则按比例减少菜品和菜量，全程不用不退餐。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9、备注说明：1）此行程为旅行社综合打包价，所有项目不用不退费，无任何门票优惠，敬请谅解；2）行程安排可能会因航班、天气、路况等不可抗力因素，在不减少景点和接待标准前提下， 我社有权调整游览顺序，敬请谅解。本旅行社对本行程持有最终解释权。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6、备注说明：1）此行程为旅行社综合打包价，所有项目不用不退费，无任何门票优惠，敬请谅解；2）行程安排可能会因航班、天气、路况等不可抗力因素，在不减少景点和接待标准前提下， 我社有权调整游览顺序，敬请谅解。本旅行社对本行程持有最终解释权。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全程儿童门票政策：
                <w:br/>
                ①身高1.2m以下、年龄6-7岁以下，免门票；
                <w:br/>
                ②年龄7-11岁产生半价门票以及景交合计：280元/人。如不想景区现场排队买门票，可报名时提前补半价门票；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本产品供应商为：成都万众国际旅行社有限责任公司，许可证号：L－SC-A00252，联系电话：020-83371233。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2026-06-11T04:01:35+08:00</dcterms:created>
  <dcterms:modified xsi:type="dcterms:W3CDTF">2026-06-11T04:01:35+08:00</dcterms:modified>
</cp:coreProperties>
</file>

<file path=docProps/custom.xml><?xml version="1.0" encoding="utf-8"?>
<Properties xmlns="http://schemas.openxmlformats.org/officeDocument/2006/custom-properties" xmlns:vt="http://schemas.openxmlformats.org/officeDocument/2006/docPropsVTypes"/>
</file>