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【惠·赏秋丰收节】清远三连之旅3天丨赏金色欧家梯田丨抓稻田鱼丨赏龙狮表演丨鹰扬关丨连州地下河品养生黄精酒丨畅游湟川三峡丨品尝荷塘月色鸡宴（ZLZZ）行程单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YB1694571478Dn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1、被游客誉为中国“醉美”梯田之一的原生态梯田,田埂曲线优美,犹如一幅美丽的原生态乡村油画【欧家梯田】；
                <w:br/>
                2、参于稻田抓鱼活动+观看龙狮表演；
                <w:br/>
                3、天然的洞口宽敝雄伟，置身其中，一种"别有洞天"的感觉油然而生【连州地下河】；
                <w:br/>
                4、连峡之珠，瑰异卓绝，历相九州名胜，罕有伦比，惟有巫山巫峡可与同观;
                <w:br/>
                5、吊脚楼依山而建,瑶民聚族而居,至今已有一千五百多年【油岭瑶寨】；
                <w:br/>
                6、大山谷中群峰突兀，百峰争雄，仿如千军万马，汹涌而来最佳行摄点【万山朝王】
                <w:br/>
                7、一脚踏三省的鹰扬关；
                <w:br/>
                8、食足4餐：品尝荷塘月色鸡宴+2个早餐+1个简易下午茶；
                <w:br/>
                9、连住二晚：连州皇朝大酒店或金都大酒店或同级；
                <w:br/>
                10、每位成人赠送1支150ml珍藏版黄精酒；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广州——油岭瑶寨——午餐自理———湟川三峡——晚餐品尝荷塘月色鸡宴——入住酒店
                <w:br/>
                早上08:00广州市华厦大酒店门口（海珠广场地铁站A/F出口）集中出发，乘车前往连南瑶族自治县（车程约3小时）。
                <w:br/>
                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自理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继而前往【湟川三峡】（含游船门票）是珠江流域北江水系的主要支流，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晚餐品尝荷塘月色鸡宴后入住酒店；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连州皇朝大酒店或金都大酒店或同级；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酒店——欧家梯田——午餐自理——稻田抓鱼——鹰扬关——晚餐自理——入住酒店
                <w:br/>
                悠闲享受美好的清晨，享用酒店早餐；
                <w:br/>
                前往参观【欧家梯田】位于广东省清远市连山壮族瑶族自治县太保镇欧家村，地处被誉为“广东岭南屋脊”的连山最高山峰大雾山麓，海拔400-800米之间，一年四季气候分明，年平均气温为18.9°。欧家梯田四面环山，森林覆盖离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当天也是丰收稻香节开幕式日子，客人可观看表演，抓鱼、龙狮表演，于景区内自理午餐；
                <w:br/>
                游毕前往鹰扬关，古关隘，位于广东省连山壮族瑶族自治县西部。坐落在东经111°56′41″,北纬24°41′19″，国道323线连山上草村与广西壮族自治区贺州桂岭和湖南江华县接壤，距连山县县城23公里。因此，有"一脚踏三省"之称。其地形险要，扼三省之咽喉， 历来为兵家必争之地，北宋名将岳飞曾驻守过此关，太平天国洪秀全、石达开曾率兵在此关激战三天三夜并留下了"太平天国古战场与三十六坟"遗址;邓小平领导的红七军于一九三一年一月曾路过此关，并设有战壕、堡垒等。1999年连山县将鹰扬关打造成红色旅游景区，修复了古关城楼、城墙、战壕、堡垒、铁索桥等。该景区先后被定为爱国主义教育基地、清远市国防教育基地、廉政文化教育基地、广东省红色旅游景区，每年都有大批的游客到此见证当年红军革命足迹，接受革命传统教育。晚餐自理后入住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连州皇朝大酒店或金都大酒店或同级；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酒店——地下河——午餐自理——连州粤北行——返程广州
                <w:br/>
                悠闲享受美好的清晨，自由享用酒店早餐；餐后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
                <w:br/>
                午餐自理后前往连州粤北行自由选购土特产（特产超市自由选购自愿消费）；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1.交通：根据实际人数旅游空调车，保证一人一个正座
                <w:br/>
                2.用餐：含2个早餐+1个简易下午茶+1正餐（餐为套餐包含餐如客人放弃则不退）
                <w:br/>
                3.住宿：连州皇朝大酒店或金都大酒店或同级；（单人需补房差：180元/人）
                <w:br/>
                4.景点：景区第一道门票
                <w:br/>
                5.购物：全程不入购物点，粤北行为特产超市自由选购自愿消费。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2025-12-27T04:16:24+08:00</dcterms:created>
  <dcterms:modified xsi:type="dcterms:W3CDTF">2025-12-27T04:16:24+08:00</dcterms:modified>
</cp:coreProperties>
</file>

<file path=docProps/custom.xml><?xml version="1.0" encoding="utf-8"?>
<Properties xmlns="http://schemas.openxmlformats.org/officeDocument/2006/custom-properties" xmlns:vt="http://schemas.openxmlformats.org/officeDocument/2006/docPropsVTypes"/>
</file>