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【私享小团•暮光黔南】贵阳双动6天| 荔波大小七孔｜黄果树景区｜茂兰景区徒步｜金狮洞探洞｜平塘天眼景区｜入住1晚天空之桥.嘉遇酒店行程单</w:t>
      </w:r>
    </w:p>
    <w:p>
      <w:pPr>
        <w:jc w:val="center"/>
        <w:spacing w:after="100"/>
      </w:pPr>
      <w:r>
        <w:rPr>
          <w:rFonts w:ascii="宋体" w:hAnsi="宋体" w:eastAsia="宋体" w:cs="宋体"/>
          <w:sz w:val="20"/>
          <w:szCs w:val="20"/>
        </w:rPr>
        <w:t xml:space="preserve">2-8人一团，一单一团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XYMJ-20250819G8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去程：广州南-贵阳北/东09:00-15:00之间动车车次
                <w:br/>
                回程：贵阳北/东-广州南09:00-17:00之间动车车次，最终车次以实际出票为准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★0购物0自费0车销0擦边，无忧旅程；2-8人成团，一单一团
                <w:br/>
                ★升级入住1晚自然景观与桥梁科普融合的悬崖式度假酒店--天空之桥.嘉遇酒店
                <w:br/>
                ★世界自然遗产地--茂兰景区，探秘喀斯特森林王国，青龙潭徒步、金狮洞探洞等
                <w:br/>
                ★经现役的口径最大、最具威力的单天线射电望远镜【中国天眼景区】
                <w:br/>
                ★经典贵州--“地球上的绿宝石”.荔波大小七孔、黄果树风景区
                <w:br/>
                ★专属旅程：24小时专车接站0等待，全程私享专车，拒绝拼团，满4人安排一车一导服务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 翼汇航空·观山驿酒店、 贵阳怡程酒店、TOWO上品国际酒店(贵阳世纪城购物中心店) 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贵阳→荔波大小七孔（车程约3.5小时）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后游览【大七孔景区】（不含游船单程20元/人、往返40元/人，自愿选择乘坐）景区是以原始森林、峡谷、伏流、地下湖为主体，景观峻险神奇、气势雄峻磅礴，尤其是风神洞、恐怖峡、地峨宫等景点。
                <w:br/>
                结束后前往【荔波】入住酒店休息。
                <w:br/>
                交通：旅游车
                <w:br/>
                景点：荔波大小七孔
                <w:br/>
                自费项：【鸳鸯湖】不含划船30元/人，自愿选择消费；大七孔不含游船单程20元/人、往返40元/人，自愿选择乘坐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荔波指定酒店：荔波贵州饭店、荔波冰雪水世界主题酒店、荔波地球绿宝石大酒店(荔波古镇店)、荔波三力酒店或不低于以上标准的备选客栈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荔波→茂兰（车程约1小时）→平塘（车程约3小时）
                <w:br/>
                早餐后乘车前往"中国最美十大森林"之一-【茂兰景区】，景区位于贵州省荔波县境内，与广西壮族自治区接壤。茂兰是中国南方喀斯特世界自然遗产的核心区区域，也是世界人与生物圈保护区和国家级自然保护区。
                <w:br/>
                【青龙潭徒步】内峰峦叠嶂，溪流纵横，原生森林茂密，喀斯特地貌形成的山、水、林、洞、瀑、石融为一体，呈现出喀斯特森林生态环境的和谐统一，是地球同纬度地区和世界喀斯特地区绝无仅有的生态奇观。2007年，获联合国教科文组织审定为世界自然文化遗产，为贵州首个世界自然文化遗产。
                <w:br/>
                后进行【金狮洞探洞】（包含探洞头灯、登山杖）由专业老师带领大家进入喀斯特地下王国，探索这个未知的世界。
                <w:br/>
                游览结束后前往【天空之桥嘉遇酒店】入住酒店休息。
                <w:br/>
                交通：旅游车
                <w:br/>
                景点：茂兰景区（青龙潭徒步、金狮洞探洞）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平塘指定酒店：天空之桥嘉遇酒店或不低于以上标准的备选酒店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平塘→天眼（车程约1小时）→安顺（车程约3.5小时）
                <w:br/>
                早餐后乘车前往克度镇金科村大窝凼游览----世界之最世界上现役的口径最大、最具威力的单天线射电望远镜【中国天眼景区】（含电瓶车50元/人）。
                <w:br/>
                中餐后在导游的带领下寄存电子产品后，排队安检乘坐摆渡车前往大射电望眼镜观景台下，上观景台观看500米口径球面射电望远镜(简称FAST)。此工程是由中国科学院和贵州省人民政府共建的"十一五"国家重大科技基础设施建设项目。具有中国独立自主知识产权的FAST项目，是世界上正在建造及计划建造的口径最大、最具威力的单天线射电望远镜。后参观【天文体验馆】【天象影院】深入了解天文科技带来的壮观视觉知识盛宴。
                <w:br/>
                游览结束后前往【安顺】入住酒店休息。
                <w:br/>
                交通：旅游车
                <w:br/>
                景点：天眼FAST、天文体验馆、天象影院
                <w:br/>
                自费项：天眼山下-天眼山上观光车：20元/单程，40元/往返（自愿选择消费项目）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安顺指定酒店：和颐至尚酒店(安顺黄果树大街大润发店)、葡华大酒店(安顺黄果树大街好吃街店)、屯舍·文化酒店(安顺大润发好吃街店)、安颐酒店 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安顺→黄果树（车程约0.5小时）→贵阳（车程约2.5小时）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游览结束后前往【贵阳】入住酒店休息。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景点：黄果树景区
                <w:br/>
                自费项：不含双程扶梯50元/人，选择性消费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 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贵阳→广州（动车车程约5.5小时）
                <w:br/>
                早餐后，根据您的动车时间前往贵阳北/东高铁站返程，结束愉快的贵州之行，返回温馨的家。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3、我社送机/送站起点均为贵阳市主城区（观山湖区、云岩区、南明区），如因提前返回，从景点送机、送站或客人自行续住两城区以外的酒店，所产生的送机、送站费用增加，请自理。
                <w:br/>
                交通：送站一趟+动车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一晚特色酒店.天空之桥嘉遇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3、用餐：5早（酒店包含，如放弃费用不退），不含正餐，推荐当地大众点评精选餐厅，敬请自理；。此产品是打包价，所有餐食如自动放弃，款项恕不退还。贵州餐饮风味、用餐条件 与广东有一定的差异，大家应有心理准备。
                <w:br/>
                4、用车：5-15座空调车，按实际人数用车，保证一人一正座。（如客人因自身原因造成景区未去，车费概不退）；2-3人成团，司机兼职向导服务（5座新能源车）；4-8人成团（7座-15座商务车）；
                <w:br/>
                5、导游：4人以上安排贵州本土持全国导游资格证书的优秀导游；2-3人成团，司机兼职向导服务（非导游，请知悉）；
                <w:br/>
                6、景点：包含以上行程内所列景点首道大门票（黄果树，大小七孔、天眼、茂兰）；
                <w:br/>
                包含景区内必乘交通车（黄果树观光车50元/人，黄果树保险10元/人，小七孔电瓶车40元/人，小七孔保险10元/人，茂兰环保车50元/人，保险10元/人，天眼摆渡车50元/人）； 
                <w:br/>
                此行程为综合优惠包价产品，若持学生证、 军官证、长者证、记者证、残疾证、教师证等有效证件，我司不再进行任何差额退减 优惠，敬请注意！客人对此无异议。
                <w:br/>
                7、2-14岁儿童：1.2米以下含半价动车票、车位费、司机导游服务；不占床，不含超高费用。超高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梵净山为1.1米以上）须购买景区交通车）；
                <w:br/>
                儿童动车票须知：6岁以下儿童如不占座可退动车票340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65岁以上免票客人价格按请按照免票价格执行；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1、此线路为定制小团，2-8人成团，不与其他客人拼团；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2025-09-15T20:25:50+08:00</dcterms:created>
  <dcterms:modified xsi:type="dcterms:W3CDTF">2025-09-15T20:25:50+08:00</dcterms:modified>
</cp:coreProperties>
</file>

<file path=docProps/custom.xml><?xml version="1.0" encoding="utf-8"?>
<Properties xmlns="http://schemas.openxmlformats.org/officeDocument/2006/custom-properties" xmlns:vt="http://schemas.openxmlformats.org/officeDocument/2006/docPropsVTypes"/>
</file>