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【梵间寨叙】贵州双动五天|梵净山|十二背后双河洞|清溪峡|乌江寨|镇远古城|茅台镇|遵义会议会址行程单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JL-GZ20230527-B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★精选精华：网红打卡-世界遗产梵净山；隐秘风景王国“地心之门”--十二背后双河洞；国酒之都—茅台镇；
                <w:br/>
                被美伤害的地方—十二背后清溪峡 ；中国命运转折点—遵义会议会址；遵义度假新秀-乌江寨。
                <w:br/>
                ★住宿升级：奢享升级，全程2晚当地豪华酒店，升级2晚景区内超豪华酒店。
                <w:br/>
                            一晚安排入住遵义品牌超豪华酒店【开元名都大酒店】，高端品牌酒店，享受极致休闲度假之旅。
                <w:br/>
                一晚安排入住【十二背后】景区内超豪华酒店【清溪峡山庄】，夜宿清溪旁，感受大师匠心之作。
                <w:br/>
                ★饕餮美食：十二背后农家宴、乌江豆腐鱼宴、茅台酱酒宴，贵州当地特色，道道都好吃！
                <w:br/>
                ★ 特别安排：参观茅台地酱香酒厂，了解制酒工艺！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镇远豪华酒店参考：镇远悦莱星级酒店、镇远悦莱河景酒店、镇远中吴大酒店、镇远大酒店或同标准酒店。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镇远—梵净山—江口
                <w:br/>
                早餐后，前往【梵净山风景】（车程约2小时，游览约4小时，不含环保车20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2018年7月2日，中国贵州省梵净山在巴林麦纳麦举行的世界遗产大会上获准列入世界自然遗产名录。
                <w:br/>
                后乘车前往江口（车程约0.5小时），入住酒店休息。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江口豪华酒店参考：江口梵天一树酒店、江口梵江印象、江口梵净山晞悦梵华、江口铂尔酒店或同标准酒店。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江口—十二背后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十二背后超豪华酒店：清溪峡山庄或同标准酒店。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十二背后—茅台镇—遵义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遵义会议会址】（车程约1.5小时，不含观光车20元/人，不含讲解费和耳机费15元/人，需自理），民囯二十四年（1935年）1月初，中国工农红军长征到达遵义后，中华苏维埃共和国中央革命军事委员会总司部与一局（负责作点）即驻在这幢楼房里。1月15日至17日，遵义会议（即中共中央政治局扩大会议），就在主楼楼上原房主的小客厅举行。这次会议确立了以毛泽东为代表的新的中央领导集体。
                <w:br/>
                后乘车前往遵义，入住【遵义开元名都大酒店】休息。
                <w:br/>
                【遵义开元名都大酒店】：全球酒店集团排名第17名开元集团旗下高端品牌酒店，是一家集商务、住宿、餐饮娱乐为一体的豪华商务型酒店，作为政府级重点项目，它定位为政府贵宾指定接待酒店，是遵义市高星酒店的新标杆。 酒店为双子楼建筑，占地面积50000㎡，建筑面积100000㎡，主楼高80米，配有典雅的客房，总床位数730个；13间独具民国风魅力的餐饮包厢，并配备西餐厅、特色餐厅、大堂吧等区域。游泳池、健身中心、棋牌室等综合服务场所齐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遵义超豪华酒店：遵义开元名都或同标准酒店。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遵义—乌江寨—贵阳—广州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后根据动车/高铁时间前往贵阳东/北站（车程约1.5小时），乘坐贵广高铁/动车返回广州！结束愉快的旅途！
                <w:br/>
                  回程参考车次：非法定节假日期间，该线路通常在贵阳北站送团，以及广州南站终到，出发时间为13:00-19:00之间开车的车次为主；如遇法定节假日/春运/春节/暑假/寒假等车票紧张的日期，则会有上述其他车站（贵阳东站）送团以及上述其他车站终到（佛山西站），具体需以实际出票车次为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	往返动车二等座。贵州当地正规空调旅游车（车型根据出团人数安排，保证1人1正座）。由于动车座位均为铁路售票系统自动分配，不保证座位连座和同个车厢。
                <w:br/>
                ② 住宿：	全程入住2晚当地豪华酒店，1晚十二背后景区内豪华酒店，1晚贵阳国际品牌超豪华酒店；以上酒店均按当地标准修建未挂牌；参考酒店请见上面行程中的住宿安排。
                <w:br/>
                ③ 餐饮：	全程含4早4正；正餐餐标30元/人，10人/围，8菜1汤不含酒水，人数减少或增加时，菜量也会相应减少或增加。行程中未用的早餐及正餐，费用不退。
                <w:br/>
                ④ 门票：	进入景区的首道大门票；行程中若有赠送项目，因不可抗力原因未游览，无费用可退。
                <w:br/>
                ⑤ 导服：	全程当地优秀持证导游服务。
                <w:br/>
                ⑥ 保险：	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补房差：480元，退房差：220元（退房差的游客含酒店早餐和酒店服务费）；
                <w:br/>
                本产品提供用房均为标准双人间，如需3人入住，则需补房差或者退房差处理，退房差的客人含酒店早餐；3人入住可能会稍有拥挤，退房差的游客需自备洗漱用品，请知晓。
                <w:br/>
                ②自费：	必须自理的小交通：镇远古城环保车20元/人，梵净山环保车20元/人，索道140元/人，保险10元/人，双河洞环保车20元/人，清溪峡游船75元/人，乌江寨环保车40元/人，遵义会议会址环保车耳机讲解费35元/人，合计：360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为保证游客可如期出发，我社将与其他旅行社共同组团（广东拼团出发），如客人不接受拼团出发，请报名时以书面形式注明。如报名人数不足20成人时无法成团，或遇特殊情况（如：游客临时退团造成不成团等）致使团队无法按期出行，我社提前 2 天通知游客，游客可根据自身情况改线或改期，如不能更改出游计划，我社将全额退还已交团费。
                <w:br/>
                【当地接待旅行社：接待社：广东杰旅国际旅行社有限公司，许可证号：L-GD-100218，质监电话：020-83371233】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2025-05-11T20:06:59+08:00</dcterms:created>
  <dcterms:modified xsi:type="dcterms:W3CDTF">2025-05-11T20:06:59+08:00</dcterms:modified>
</cp:coreProperties>
</file>

<file path=docProps/custom.xml><?xml version="1.0" encoding="utf-8"?>
<Properties xmlns="http://schemas.openxmlformats.org/officeDocument/2006/custom-properties" xmlns:vt="http://schemas.openxmlformats.org/officeDocument/2006/docPropsVTypes"/>
</file>