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【沙滩直通车】阳江闸坡海陵岛2天丨北洛明珠盛季酒店|往返交通丨1晚住宿行程单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广州-北洛明珠盛季酒店
                <w:br/>
                早上于指定时间在前往【北洛明珠盛季酒店】，到达酒店后拿房，自由活动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北洛明珠盛季酒店海景双床房（不含早）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北洛明珠盛季酒店-广州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【2】海景双床房（不含早）（两人一房，如出现单男女，请提前补房差）；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2024-04-19T18:32:09+08:00</dcterms:created>
  <dcterms:modified xsi:type="dcterms:W3CDTF">2024-04-19T18:32:09+08:00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