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悠然法意瑞+五渔村一价全包13天|巴黎连住三晚|铁力士雪山堡|枫丹白露花园|卢浮宫|尚帝伊城堡|威尼斯海鲜面特色餐|广州往返行程单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EU20230512HC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全程欧洲标准四星酒店，booking 评分7.5 分以上！
                <w:br/>
                ★ 巴黎四晚连住，深度玩转浪漫之都！
                <w:br/>
                ★ 全程含餐六菜一汤，尊享巴黎铁塔午餐+威尼斯海鲜面特色餐
                <w:br/>
                ★ 小车罗马深度游，给你不一样的DU 家体验！
                <w:br/>
                ★ 特别安排： 铁力士缆车带你登临雪山之巅
                <w:br/>
                ★ 贴心安排双游船：贡多拉游船+塞纳河游船
                <w:br/>
                ★ 彩色悬崖小屋明信片实景地——五渔村
                <w:br/>
                ★ 入内参观巴黎艺术宝库之卢浮宫，含专业中文讲解
                <w:br/>
                ★ 入内参观成龙电影《十二生肖》拍摄地—尚蒂伊城堡
                <w:br/>
                ★ 参观枫丹白露花园，欣赏法国古典园林的经典之作
                <w:br/>
                ★ 罗马、威尼斯、佛罗伦萨、巴黎名城名景一网打尽，欧洲文化历史经典尽览
                <w:br/>
                ★ 含签证费和全程司导服务费
                <w:br/>
                ★ 赠送境外WiFi（2 人/台）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【团队集合】,怀着轻松愉快的心情，行囊中装满无限憧憬，踏着轻快的脚步。团友指定时间自行前往广州白云机场集中，搭乘大巴前往香港机场，继而搭乘国际航班飞往欧洲。(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广州-(飞机)-罗马-(大巴约272公里)-佛罗伦萨
                <w:br/>
                参考航班：CZ661  CANFCO  0040/0720
                <w:br/>
                ●【罗马】,罗马不是一天造成的，这是个伟大的历史名城，也是世界各地对历史文明有兴趣游客寻古探幽的好地方，不仅保留了原罗马帝国时代的遗物，更保存现代“罗马假日”的风味。
                <w:br/>
                ●【罗马小车深度游】（游览不少于2小时）独家安排乘坐具备NCC资质的奔驰商务车开展罗马深度游，拒绝长途走路，各大景点直达，安全快速，彻底打消游客怕累走不动的担忧。我们从斗兽场开始，经威尼斯广场--万神殿--许愿池，一路停靠最靠近景点的位置，客人轻松欣赏美景，享受普通大巴团无法给予的尊贵体验。
                <w:br/>
                ●【古罗马斗兽场】,是古罗马帝国专供奴隶主、贵族和自由民观看斗兽或奴隶角斗的地方，建于72-80年间，是古罗马文明的象征，它的占地面积约2万平方米，可以容纳近九万人数的观众。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交通：飞机+旅游大巴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佛罗伦萨-(大巴约168公里)-五渔村-(大巴约217公里)-博洛尼亚
                <w:br/>
                ●【五渔村】入内（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博洛尼亚-(大巴约155公里)-威尼斯-(大巴约265公里)-米兰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w:br/>
                ●【贡都拉游船】入内（游览不少于30分钟）（含船票），贡多拉游船是威尼斯独具风情的尖舟。威尼斯历来享有“水城”之美称，作为威尼斯人必备的交通工具，这里有各式各样的船，而其中最具特色的当然要数“贡多拉”。您可以乘坐一叶扁舟穿梭在河道中，尽情领略水城风情。
                <w:br/>
                ●【威尼斯里亚托桥】,威尼斯最著名的桥，桥旁边的德国商馆不可错过，两岸景色与这座4层外表典雅内饰低调奢华的文艺复兴风格的建筑完美融合，你在这里可以找到百分之百意大利本土精品。
                <w:br/>
                ●【威尼斯自由活动】,畅游即将消失的浪漫水都威尼斯，水和桥构成特殊的旖旎风光。水道两旁都是古老的房屋，连接水道两岸的是高高横跨於水面上的各种各样的石桥或木桥。威尼斯的桥梁和水街纵横交错，贯通四方，人们以舟代车，成了威尼斯特有的生活情趣。
                <w:br/>
                交通：旅游大巴
                <w:br/>
              </w:t>
            </w:r>
          </w:p>
        </w:tc>
        <w:tc>
          <w:tcPr/>
          <w:p>
            <w:pPr>
              <w:pStyle w:val="indent"/>
            </w:pPr>
            <w:r>
              <w:rPr>
                <w:rFonts w:ascii="宋体" w:hAnsi="宋体" w:eastAsia="宋体" w:cs="宋体"/>
                <w:color w:val="000000"/>
                <w:sz w:val="20"/>
                <w:szCs w:val="20"/>
              </w:rPr>
              <w:t xml:space="preserve">早餐：酒店早餐     午餐：特色午餐（海鲜面）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米兰-(大巴约230公里)-卢塞恩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卢塞恩-(大巴约68公里)-因特拉肯
                <w:br/>
                ●【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●【琉森湖】,参观梦幻的琉森湖，瑞士中部的重要湖泊，地处陡峭的石灰岩山地中间，湖光山色相映，风景如画。以及湖畔的八角水塔，和形似弯月、曲折成趣的卡贝尔桥。
                <w:br/>
                ●【琉森自由活动】,（游览约2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因特拉肯-(大巴约310公里)-第戎
                <w:br/>
                ●【因特拉肯】（游览不少于3小时30分钟）,（游览约3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c>
          <w:tcPr/>
          <w:p>
            <w:pPr>
              <w:pStyle w:val="indent"/>
            </w:pPr>
            <w:r>
              <w:rPr>
                <w:rFonts w:ascii="宋体" w:hAnsi="宋体" w:eastAsia="宋体" w:cs="宋体"/>
                <w:color w:val="000000"/>
                <w:sz w:val="20"/>
                <w:szCs w:val="20"/>
              </w:rPr>
              <w:t xml:space="preserve">早餐：酒店早餐     午餐：中式团餐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第戎-(大巴约250公里)-枫丹白露-(大巴约70公里)-巴黎
                <w:br/>
                ●【第戎】车览,第戎历史悠久，其城市建于罗马时代，中世纪时为勃艮第王国的首府，现市内留有大量的历史文化遗产。
                <w:br/>
                ●【第戎圣母院】,第戎圣母院位于第戎市中心。这座圣母院是13世纪勃艮第建筑的杰出代表，继承了罗马艺术时期的建筑风格。圣母院当初兴建时，所在地就是第戎主要的商业区。受空间所限，这座圣母院极为小巧，是整个勃艮第地区最小的哥特式教堂。即使如此，圣母院仍然展现出庄严的宗教气氛。教堂的正面装饰极为引人注目，装饰着怪兽出水口和成排的圆柱。教堂中殿有近18米高，空间显得高峻宽广，丝毫不觉局促。
                <w:br/>
                ●【枫丹白露后花园】入内,枫丹白露城堡花园是枫丹白露宫与枫丹白露森林之间的皇家花园。这里一年四季鲜花盛开，有着修剪整齐的树木，优雅漂亮的小桥，一派皇家园林的高贵气息，堪称是法国皇家园林的代表。
                <w:br/>
                交通：旅游大巴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1小时）,法国首都巴黎的绰约风姿举世闻名，充满历史文化承载的建筑物，弥漫艺术与时尚气息的城市气质，这些都早已使巴黎成为了一座世界名都，也是无数渴望邂逅浪漫的游人望穿秋水的地方。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入内,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●【埃菲尔铁塔餐厅Madame Brasserie】入内享用午餐 在埃菲尔铁塔全新餐厅Madame Brasserie 享用地道三道式法餐，此现代时尚法餐厅是埃菲尔铁塔一层唯一的餐厅，由米其林2星主厨Thierry Marx团队主理，用餐期间餐厅专属电梯直达铁塔一层，在世界地标建筑里饱览花都美景，享用法餐佳馔，品尝美酒咖啡。
                <w:br/>
                <w:br/>
                 ●【塞纳河游船】（含船票）塞纳河横贯巴黎，两岸风光美不胜收。巴黎的许多重要文物建筑都围绕着塞纳河两岸，乘坐塞纳河游船观赏风景是一种美的享受。
                <w:br/>
                交通：旅游大巴
                <w:br/>
              </w:t>
            </w:r>
          </w:p>
        </w:tc>
        <w:tc>
          <w:tcPr/>
          <w:p>
            <w:pPr>
              <w:pStyle w:val="indent"/>
            </w:pPr>
            <w:r>
              <w:rPr>
                <w:rFonts w:ascii="宋体" w:hAnsi="宋体" w:eastAsia="宋体" w:cs="宋体"/>
                <w:color w:val="000000"/>
                <w:sz w:val="20"/>
                <w:szCs w:val="20"/>
              </w:rPr>
              <w:t xml:space="preserve">早餐：酒店早餐     午餐：巴黎铁塔午餐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尚蒂伊城堡】入内（游览不少于1小时30分钟）,尚蒂伊城堡建筑雄伟壮丽，坐落在7800公顷的花园中心，花园造景以几何对称及雕像为主。这座独一无二的城堡是君王的领地，从中世纪至今，多位法国史上优秀的人物都曾到此拜访。修建于16世纪拥有超过450年历史的法国国家级尚蒂伊城堡，也向成龙的电影《十二生肖》剧组实现了全景开放。007系列电影罗杰摩尔主演的《雷霆杀机》也曾经来此拍摄。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交通：旅游大巴
                <w:br/>
              </w:t>
            </w:r>
          </w:p>
        </w:tc>
        <w:tc>
          <w:tcPr/>
          <w:p>
            <w:pPr>
              <w:pStyle w:val="indent"/>
            </w:pPr>
            <w:r>
              <w:rPr>
                <w:rFonts w:ascii="宋体" w:hAnsi="宋体" w:eastAsia="宋体" w:cs="宋体"/>
                <w:color w:val="000000"/>
                <w:sz w:val="20"/>
                <w:szCs w:val="20"/>
              </w:rPr>
              <w:t xml:space="preserve">早餐：酒店早餐     午餐：中式团餐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●【Fragonard香水博物馆】（游览不少于30分钟）,巴黎花宫娜香水博物馆位于巴黎歌剧院附近，置身于一栋拿破仑三世风格的公馆中，建筑内完全保留了当时的风格，让人们在古典的华丽中尽览300年的香水历史。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交通：旅游大巴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巴黎-(飞机)-广州
                <w:br/>
                参考航班：CZ348 CDGCAN 1225/0600+1
                <w:br/>
                ●【返回国内】,愉快的旅行程结束，乘车前往机场，办理退税等离境手续，搭乘国际航班返回国内。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抵达国内】,抵达散团，护照交给导游。所有团员回程段的登机卡及护照原件要交使馆/领事馆办理返程确认。销签抽查面试请团友无条件配合。(申根领事馆最新规定：团员回国内务必立即办理回程销签工作)。
                <w:br/>
                交通：旅飞机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1.住宿：全程欧洲标准四星级或同等级酒店：以两人一房为标准、酒店内包含早餐
                <w:br/>
                2.用餐：行程注明所含的9个早餐，19个正餐（其中1餐威尼斯海鲜面特色餐，1餐巴黎铁塔午餐，其余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卢浮宫（含专业中文讲解）、尚帝伊城堡、铁力士雪山缆车、塞纳河游船、贡多拉游船、五渔村小火车（两条村庄）；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2.官导服务费：因境外目的地有小费文化，为了感谢欧洲各地有当地官方导游讲解及热忱服务（例如：卢浮宫，罗马，威尼斯等等），请另付上小费EUR 1/人。
                <w:br/>
                3.全程单房差：5100元/人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8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2025-05-09T17:20:40+08:00</dcterms:created>
  <dcterms:modified xsi:type="dcterms:W3CDTF">2025-05-09T17:20:40+08:00</dcterms:modified>
</cp:coreProperties>
</file>

<file path=docProps/custom.xml><?xml version="1.0" encoding="utf-8"?>
<Properties xmlns="http://schemas.openxmlformats.org/officeDocument/2006/custom-properties" xmlns:vt="http://schemas.openxmlformats.org/officeDocument/2006/docPropsVTypes"/>
</file>