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南海文旅活动四天三晚行程单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YX1679627302vg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从江县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佛山市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宣传活动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佛山西站接站-西樵山大酒店-艺术中心彩排
                <w:br/>
                佛山西站接站-西樵山大酒店-艺术中心彩排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佛山西接站、服务-西樵山大酒店
                <w:br/>
                佛山西接站、服务-西樵山大酒店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服务-推介会现场(艺术中心)
                <w:br/>
                服务-推介会现场(艺术中心)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西樵山-佛山西站
                <w:br/>
                西樵山-佛山西站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1、往返高铁票
                <w:br/>
                2、三晚西樵山大酒店住宿
                <w:br/>
                3、四正一早
                <w:br/>
                4、行程中所列大巴接送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1、个人自费项目。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1、订餐当天不能取消及减少用餐。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2025-05-13T19:59:53+08:00</dcterms:created>
  <dcterms:modified xsi:type="dcterms:W3CDTF">2025-05-13T19:59:53+08:00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