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【品•春摄伊犁 杏临花境】新疆双飞8天 | 独山子大峡谷 | 喀赞其民俗村 | 那拉提草原 | 吐尔根杏花沟 | 吐鲁番杏花园 | 赛里木湖 | 天山天池|坎儿井 | 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BY-20230316XJ6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1.广州-乌鲁木齐CZ6886 0805-1320
                <w:br/>
                2.乌鲁木齐-广州CZ6881 1645-2205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·吃】 特别安排品尝新疆特色风味：大盘鸡、特色拌面，吐鲁番香妃宴
                <w:br/>
                【精选 ·住】 晚精选当地四星标准酒店，升级 3 晚当地五星酒店
                <w:br/>
                【舒适 ·行】 2+1 陆地豪华商务舱座
                <w:br/>
                ★那拉提：野百合顶冰悄然绽放，这是那拉提花季盛开的第一朵花，昭示着万物复苏，迎接春天 
                <w:br/>
                ★独山子大峡谷：天山雪水流下来经过土壤形成的冲积沟壑在谷壁雕凿的奇特景观
                <w:br/>
                ★吐尔根杏花沟：三万多亩中世纪遗留的原始野杏林，微风拂过便是一场杏花雨，粉花绿地，仙境也不过如此
                <w:br/>
                ★天山天池：被美誉为“瑶池”的天山天池，雪峰倒映，云杉环拥，碧水似镜，风光如画
                <w:br/>
                ★赛里木湖：“千山鸟飞绝，万径人踪灭”初春的赛里木湖依旧清冷，半湖澄澈半湖冰，宁静圣洁天鹅和小狐狸都是时常出没的萌物
                <w:br/>
                ★火焰山：这里是一座长廊式的展厅，展厅的棚顶被设置为天空样子的灯饰，吐鲁番旅游的必去之地。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乌鲁木齐/昌吉（机场到酒店大约40分钟）
                <w:br/>
                请您于指定时间前往广州/珠海机场集中，搭乘航班飞往【乌鲁木齐】，随后入住酒店休息，可根据航班时间游览【野马国际古生态园】（含门票、赠送景点，不去门票不退），生态园建有室外跑马场、室内马场、露天马场，以及马匹调教圈、障碍场地、马匹游泳池等专业配套设施，与之相邻的马文化博物馆，陈列的每一件古老器物，都讲述着与马有关的历史故事，有一幅幅以马伟主题的油画，栩栩如生地展现了各种骏马的英姿飒爽，而两具汗血宝马实物标本的背后，是一段马与人之间真实而感人的故事。亿年硅化木、大漠胡杨、神奇的陨石、民族风情尽收眼底，汗血宝马、普氏野马、世界最高的马、美国迷你小矮马等。
                <w:br/>
                 【温馨提示】
                <w:br/>
                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新疆气温略低，但紫外线照射强烈，也特别干燥，请做好防晒措施并及时补充水分；
                <w:br/>
                2. 新疆的饮食是以牛羊肉为主的清真餐，请入乡随俗，尊重民族习惯；
                <w:br/>
                3. 新疆与内地城市时差2小时，新疆是9点半、10点上班，14点午饭，20点晚饭；
                <w:br/>
                4. 当地那里昼夜温差比较大，请自备厚衣物，防滑鞋，口罩，手套，帽子，保温杯，吹风机；
                <w:br/>
                5. 新疆境内安检比较严格，商店，餐厅，景区，酒店需要过安检检查，请客人随时携带身份证；
                <w:br/>
                6. 新疆景点和景点之间的距离远，有时候不能按时吃饭，建议备好干粮、零食在车上补充能量；
                <w:br/>
                交通：飞机
                <w:br/>
                到达城市：乌鲁木齐/昌吉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乌鲁木齐/昌吉准四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 - 赛里木湖（约570km，车程约7h）- 伊宁（约150kM，车程约2h）
                <w:br/>
                早餐后乘车赴塞外江南【伊犁】，途中去欣赏天山海拔最高、面积最大的高山湖泊【赛里木湖】（含门票+区间车，游览约120分钟）。赛里木湖古称"净海"，位于中国新疆博尔塔拉蒙古自治州博乐市境内的北天山山脉中，是大西洋暖湿气流最后眷顾的地方，被称作大西洋最后一滴眼泪。途径【果子沟】是我国古时通往中亚和欧洲的丝路北新道的咽喉，有“铁关”之称，素有“伊犁第一景”之称。【赛—果高架桥】全国第一座双塔双索面钢桁梁斜拉桥、新疆第一条贯穿天山并实现桥梁隧道相连的高速公路
                <w:br/>
                【温馨提示】
                <w:br/>
                若赛里木湖景区区间车运力不足时或停运时，由我社旅游车环湖，区间车费用正常产生，请悉知；
                <w:br/>
                赛里木湖景点海拔稍高，紫外线较强，天气多变， 请准备好防晒及防雨用品；
                <w:br/>
                当天车程时间较长，请自备晕车药、干粮、零食； 
                <w:br/>
                薰衣草花期一般在6月中下旬-7月中下旬，花期较短，受气温及天气变化影响较大，无法确保最佳的花期，望大家平常心看待；
                <w:br/>
                交通：旅游大巴
                <w:br/>
                景点：赛里木湖（含门票+区间车，游览约120分钟）、赛—果高架桥
                <w:br/>
                到达城市：伊宁市
              </w:t>
            </w:r>
          </w:p>
        </w:tc>
        <w:tc>
          <w:tcPr/>
          <w:p>
            <w:pPr>
              <w:pStyle w:val="indent"/>
            </w:pPr>
            <w:r>
              <w:rPr>
                <w:rFonts w:ascii="宋体" w:hAnsi="宋体" w:eastAsia="宋体" w:cs="宋体"/>
                <w:color w:val="000000"/>
                <w:sz w:val="20"/>
                <w:szCs w:val="20"/>
              </w:rPr>
              <w:t xml:space="preserve">早餐：酒店根据占床提供早餐，儿童不占床需要自理     午餐：团餐     晚餐：团餐   </w:t>
            </w:r>
          </w:p>
        </w:tc>
        <w:tc>
          <w:tcPr/>
          <w:p>
            <w:pPr>
              <w:pStyle w:val="indent"/>
            </w:pPr>
            <w:r>
              <w:rPr>
                <w:rFonts w:ascii="宋体" w:hAnsi="宋体" w:eastAsia="宋体" w:cs="宋体"/>
                <w:color w:val="000000"/>
                <w:sz w:val="20"/>
                <w:szCs w:val="20"/>
              </w:rPr>
              <w:t xml:space="preserve">伊宁云端酒店或中亚国际酒店或同级酒店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 –吐尔根--那拉提（约250km，车程约3.5h）
                <w:br/>
                早餐后乘车前往游览【吐尔根杏花沟】（含门票+区间车，游览约2小时，此为赠送景点，杏花期为每年4月份，具体花开时节按当地气候为准），它位于新疆伊犁哈萨克自治州新源县吐尔根乡，集中分布在巩乃斯河北岸，占地有3万多亩，这是一片中世纪遗留最大的原始野杏林。是新疆野杏林比较集中的地区之一，接着前往那拉提小镇入住。
                <w:br/>
                【温馨提示】
                <w:br/>
                当天车程时间较长，请自备晕车药、干粮、零食； 景区内有骑马自费项目，均存在一定的风险，如果要感受草原生活，请选择正规的马队和游览设施地，一定要注意安全！当地住宿条件有限，如遇下雨天，自来水会变黄，属于正常现象，酒店的热水会定时供应，请做好心理准备
                <w:br/>
                交通：旅游大巴
                <w:br/>
                景点：吐尔根杏花沟（含门票+区间车，游览约2小时，此为赠送景点，杏花期为每年4月份，具体花开时节按当地气候为准）
                <w:br/>
                到达城市：新疆伊犁那拉提旅游风景区
              </w:t>
            </w:r>
          </w:p>
        </w:tc>
        <w:tc>
          <w:tcPr/>
          <w:p>
            <w:pPr>
              <w:pStyle w:val="indent"/>
            </w:pPr>
            <w:r>
              <w:rPr>
                <w:rFonts w:ascii="宋体" w:hAnsi="宋体" w:eastAsia="宋体" w:cs="宋体"/>
                <w:color w:val="000000"/>
                <w:sz w:val="20"/>
                <w:szCs w:val="20"/>
              </w:rPr>
              <w:t xml:space="preserve">早餐：酒店根据占床提供早餐，儿童需要自理     午餐：团餐     晚餐：X   </w:t>
            </w:r>
          </w:p>
        </w:tc>
        <w:tc>
          <w:tcPr/>
          <w:p>
            <w:pPr>
              <w:pStyle w:val="indent"/>
            </w:pPr>
            <w:r>
              <w:rPr>
                <w:rFonts w:ascii="宋体" w:hAnsi="宋体" w:eastAsia="宋体" w:cs="宋体"/>
                <w:color w:val="000000"/>
                <w:sz w:val="20"/>
                <w:szCs w:val="20"/>
              </w:rPr>
              <w:t xml:space="preserve">那拉提君豪酒店或国祥酒店或同级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那拉提大草原 &gt;&gt;&gt; 喀赞其民宿 (车程约 3.5小时)&gt;&gt;&gt;伊宁
                <w:br/>
                早餐后进入世界四大山间草原之一的—【那拉提河谷草原】（含门票+区间车，游览约2小时），“那拉提”是“太阳”的意思。那拉提草原是新疆最著名的草原之一，也是世界四大草原之一的亚高山草甸植物区，其位于那拉提山北坡，是发育在第三纪古洪积层上的中山地草原，自古以来就是著名的牧场河谷，这里的野百合又名顶冰花，学名：白番红花，此花因顶着冰雪开放而得名，这是那拉提草原春天开放的第一朵花。新疆新源县那拉提空中草原是野百合花开面积最大，最集中的地方。顶冰花盛开，预示着那拉提花季的到来，在接下来的两个多月的时间里，野都金香、野蔷薇、金莲花竞相盛放，那拉提一平方米的草地上，就先后有10余种野生花卉开放，有些地方绵延数十公里，犹如大地铺上了花毡子。随后我们乘车前往塞外明珠伊宁市。首先我们前往【喀赞其民俗村】进行游览。伊宁市喀赞其民俗旅游区是北疆唯一一个以维吾尔族民族风情为主体的大型原生态人文景区，因为它是伊犁城市形象的窗口，同时也是民族风情的真实写照，它涵盖了厚重的维吾尔族文化，又不失北疆维吾尔民族独特的民风民情。对于外地游客来说，喀赞其足以满足他们“坐着马车城市跑”、“现代化城市中感受古老传统民俗文化”等愿望。在这里依旧保留着原汁原味的维吾尔族传统生活方式：古色古香的维吾尔族民居；诗情画意的小桥流水；随处可见挺拔朴实的白杨；醇香的奶茶、精美的糕点......之后返回伊宁市办理酒店入住。
                <w:br/>
                 【温馨提示】
                <w:br/>
                当天车程时间较长，请自备晕车药、干粮、零食； 
                <w:br/>
                请自备厚衣物，防滑鞋，口罩，手套，帽子，保温杯在车上；
                <w:br/>
                草原附近气温较低，即使夏季时夜晚也十分寒冷，建议游玩前备好御寒衣物。
                <w:br/>
                景区湿地内蚊虫较多，请提前准备花露水等防蚊虫药物。
                <w:br/>
                交通：旅游大巴
                <w:br/>
                景点：那拉提河谷草原（含门票+区间车，游览约2小时）、喀赞其民俗村
                <w:br/>
                到达城市：伊宁市
              </w:t>
            </w:r>
          </w:p>
        </w:tc>
        <w:tc>
          <w:tcPr/>
          <w:p>
            <w:pPr>
              <w:pStyle w:val="indent"/>
            </w:pPr>
            <w:r>
              <w:rPr>
                <w:rFonts w:ascii="宋体" w:hAnsi="宋体" w:eastAsia="宋体" w:cs="宋体"/>
                <w:color w:val="000000"/>
                <w:sz w:val="20"/>
                <w:szCs w:val="20"/>
              </w:rPr>
              <w:t xml:space="preserve">早餐：酒店根据占床提供早餐，儿童需要自理     午餐：团餐     晚餐：X   </w:t>
            </w:r>
          </w:p>
        </w:tc>
        <w:tc>
          <w:tcPr/>
          <w:p>
            <w:pPr>
              <w:pStyle w:val="indent"/>
            </w:pPr>
            <w:r>
              <w:rPr>
                <w:rFonts w:ascii="宋体" w:hAnsi="宋体" w:eastAsia="宋体" w:cs="宋体"/>
                <w:color w:val="000000"/>
                <w:sz w:val="20"/>
                <w:szCs w:val="20"/>
              </w:rPr>
              <w:t xml:space="preserve">伊宁云端酒店或中亚国际酒店或同级酒店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伊宁-独山子大峡谷（约500KM，6.5H）-乌鲁木齐/昌吉（约240KM，约3H）
                <w:br/>
                早餐后乘车返回乌鲁木齐，途中参观【独山子大峡谷】（含门票，游览约30分钟）谷壁近直立，沿谷到处是断崖，谷壁上的冲沟将谷壁雕凿成石林状，奇特险峻。峡谷沟壑层叠，错落有致，雪山、峡谷、草场、流水相辉相映，天工巧夺，神工鬼斧。抵达乌市后，办理酒店入住
                <w:br/>
                【温馨提示】
                <w:br/>
                乘车时间较长，请您保持耐心，沿途可欣赏车外风景，请自备晕车药、干粮、零食;
                <w:br/>
                交通：旅游大巴
                <w:br/>
                景点：独山子大峡谷（含门票，游览约30分钟）
                <w:br/>
                到达城市：乌鲁木齐市
              </w:t>
            </w:r>
          </w:p>
        </w:tc>
        <w:tc>
          <w:tcPr/>
          <w:p>
            <w:pPr>
              <w:pStyle w:val="indent"/>
            </w:pPr>
            <w:r>
              <w:rPr>
                <w:rFonts w:ascii="宋体" w:hAnsi="宋体" w:eastAsia="宋体" w:cs="宋体"/>
                <w:color w:val="000000"/>
                <w:sz w:val="20"/>
                <w:szCs w:val="20"/>
              </w:rPr>
              <w:t xml:space="preserve">早餐：酒店根据占床提供早餐，儿童需要自理     午餐：团餐     晚餐：团餐   </w:t>
            </w:r>
          </w:p>
        </w:tc>
        <w:tc>
          <w:tcPr/>
          <w:p>
            <w:pPr>
              <w:pStyle w:val="indent"/>
            </w:pPr>
            <w:r>
              <w:rPr>
                <w:rFonts w:ascii="宋体" w:hAnsi="宋体" w:eastAsia="宋体" w:cs="宋体"/>
                <w:color w:val="000000"/>
                <w:sz w:val="20"/>
                <w:szCs w:val="20"/>
              </w:rPr>
              <w:t xml:space="preserve">华东容锦酒店、曦隆疆郡酒店、熙居酒店、美豪丽致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 &gt;&gt;&gt; 天山天池&gt;&gt;&gt; 乌鲁木齐 (车程约 3 小时)
                <w:br/>
                早餐后游览【玉器城】（参观时间约120分钟），和田玉有白玉、青玉、青白玉、糖玉、墨玉、黄玉、碧玉等七大类。后前往【天山天池】（含门票+区间，游览约120分钟），天池是以高山湖泊为中心的自然风景区。天山博格达峰海拔5445米，终年积雪，冰川延绵。它是古代冰川高山堰塞湖。海拨1980米，面积4.9平方公里，水深105米。天池四周的山腰上，有许多云杉林，云杉形如宝塔，是著名的风景树，后入住酒店。
                <w:br/>
                【温馨提示】
                <w:br/>
                天池如遇天气原因，景区区间车不通，需要旅游车进入，区间车的费用是正常发生的，请客人知悉；原反应的话，请及时就医，初上高原切勿剧烈运动，不要暴饮暴食，请勿过量饮酒，注意补充饮水
                <w:br/>
                交通：旅游大巴
                <w:br/>
                景点：【天山天池】（含门票+区间，游览约120分钟）
                <w:br/>
                购物点：玉器城（参观时间约120分钟）
                <w:br/>
                到达城市：乌鲁木齐市
              </w:t>
            </w:r>
          </w:p>
        </w:tc>
        <w:tc>
          <w:tcPr/>
          <w:p>
            <w:pPr>
              <w:pStyle w:val="indent"/>
            </w:pPr>
            <w:r>
              <w:rPr>
                <w:rFonts w:ascii="宋体" w:hAnsi="宋体" w:eastAsia="宋体" w:cs="宋体"/>
                <w:color w:val="000000"/>
                <w:sz w:val="20"/>
                <w:szCs w:val="20"/>
              </w:rPr>
              <w:t xml:space="preserve">早餐：酒店根据占床提供早餐，儿童需要自理     午餐：X     晚餐：团餐   </w:t>
            </w:r>
          </w:p>
        </w:tc>
        <w:tc>
          <w:tcPr/>
          <w:p>
            <w:pPr>
              <w:pStyle w:val="indent"/>
            </w:pPr>
            <w:r>
              <w:rPr>
                <w:rFonts w:ascii="宋体" w:hAnsi="宋体" w:eastAsia="宋体" w:cs="宋体"/>
                <w:color w:val="000000"/>
                <w:sz w:val="20"/>
                <w:szCs w:val="20"/>
              </w:rPr>
              <w:t xml:space="preserve">华东容锦酒店、曦隆疆郡酒店、熙居酒店或同级酒店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 &gt;&gt;&gt; 吐鲁番 &gt;&gt;&gt; 乌鲁木齐  (车程约 3 小时)
                <w:br/>
                早餐后前往【玉器城】（参观时间约120分钟），和田玉有白玉、青玉、青白玉、糖玉、墨玉、黄玉、碧玉等七大类。前往游览中国古代三大文明之一的地下万里长城——【坎儿井】（含门票，游览约40分钟），坎儿井是荒漠地区一特殊灌溉系统，普遍于中国新疆吐鲁番地区。坎儿井与万里长城、京杭大运河并称为中国古代三大工程。前往【维吾尔老乡家里做客】（约50分钟），品尝甜美的瓜果、欣赏优美的舞蹈前往参观《西游记》中闻名遐迩的【火焰山】（含门票，游览约40分钟），它是全国最热的地方，夏季最高气温达47.8度，地表最高温度在70度以上。后乘车回乌鲁木齐，途经亚洲最大的风力发电站--达坂城发电站，新疆盐业基地--盐湖 , 沿途可欣赏到壮观的东天山最高峰【博格达雪峰】，抵达后办理酒店入住。
                <w:br/>
                【温馨提示】
                <w:br/>
                1.吐鲁番是个典型的民族区域，所以大家在这里说话要注意些，请不要说猪字；
                <w:br/>
                2.维吾尔民居家访时，居民有干果销售，不属于我司安排的购物项目；
                <w:br/>
                3.当天车程较远，请您保持耐心，备好零食干粮，沿途可欣赏车外风光；
                <w:br/>
                交通：旅游大巴
                <w:br/>
                景点：【坎儿井】（含门票，游览约40分钟）、【维吾尔老乡家里做客】（约50分钟）、【火焰山】（含门票，游览约40分钟）
                <w:br/>
                购物点：玉器城（参观时间约120分钟）、
                <w:br/>
                到达城市：乌鲁木齐市
              </w:t>
            </w:r>
          </w:p>
        </w:tc>
        <w:tc>
          <w:tcPr/>
          <w:p>
            <w:pPr>
              <w:pStyle w:val="indent"/>
            </w:pPr>
            <w:r>
              <w:rPr>
                <w:rFonts w:ascii="宋体" w:hAnsi="宋体" w:eastAsia="宋体" w:cs="宋体"/>
                <w:color w:val="000000"/>
                <w:sz w:val="20"/>
                <w:szCs w:val="20"/>
              </w:rPr>
              <w:t xml:space="preserve">早餐：酒店根据占床提供早餐，儿童需要自理     午餐：团餐     晚餐：X   </w:t>
            </w:r>
          </w:p>
        </w:tc>
        <w:tc>
          <w:tcPr/>
          <w:p>
            <w:pPr>
              <w:pStyle w:val="indent"/>
            </w:pPr>
            <w:r>
              <w:rPr>
                <w:rFonts w:ascii="宋体" w:hAnsi="宋体" w:eastAsia="宋体" w:cs="宋体"/>
                <w:color w:val="000000"/>
                <w:sz w:val="20"/>
                <w:szCs w:val="20"/>
              </w:rPr>
              <w:t xml:space="preserve">美嘉柏悦/独山子大酒店程航酒店或同级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乌鲁木齐-温馨的家
                <w:br/>
                根据航班时间安排专车送客人前往乌鲁木齐地窝堡国际机场 ，乘坐飞机，结束愉快的新疆之行，返回温馨的家。
                <w:br/>
                【温馨提示】
                <w:br/>
                1酒店的早餐时间一般均在早08:00-09:30之间，如您的航班时间较早不能在酒店用早餐，可前一天18点之前告知导游或酒店前台，将您的早餐打包，退房时在前台领取。
                <w:br/>
                交通：飞机
                <w:br/>
                到达城市：广州市
              </w:t>
            </w:r>
          </w:p>
        </w:tc>
        <w:tc>
          <w:tcPr/>
          <w:p>
            <w:pPr>
              <w:pStyle w:val="indent"/>
            </w:pPr>
            <w:r>
              <w:rPr>
                <w:rFonts w:ascii="宋体" w:hAnsi="宋体" w:eastAsia="宋体" w:cs="宋体"/>
                <w:color w:val="000000"/>
                <w:sz w:val="20"/>
                <w:szCs w:val="20"/>
              </w:rPr>
              <w:t xml:space="preserve">早餐：酒店根据占床提供早餐，儿童需要自理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含广州/珠海/深圳至乌鲁木齐往返含税团队机票。一经确认，退票不退任何费用，不可改期、改签等。
                <w:br/>
                用车 12 人以上安排2+1 陆地豪华商务车座椅大巴车，12 人及以下根据人数 安排用车，保证每人一正座，保障舒适安全出行；
                <w:br/>
                住宿 行程所列参考酒店 1/2 标双，受经济发展等客观因素影响，当地酒店与内地地区有所差距。如因特殊节假日、大型政府活动、大型赛事期间，或因游客报名时间太晚等特殊情况导致参考酒店被征用或者无房间，我社将调整至同级酒店入住，敬请 谅解。
                <w:br/>
                1、酒店住宿若出现单男单女，贵宾须听从导游安排住房，若经协调最终后仍不能安排，客人须补房差，房差1050元/人。
                <w:br/>
                2、儿童用房默认不占床，如需占床请补交单房差
                <w:br/>
                由于西北房型比较统一，因此酒店可能不具备三人间、加床、大床等条件。
                <w:br/>
                3客人若入住但不占床不作退房差处理。
                <w:br/>
                备注：在遇到政府征用，旺季房满的情况下，旅行社有权选用同等级的其他酒店，敬请谅解！
                <w:br/>
                用餐 全程含7早餐8正餐（含特色餐），平均餐标不低于40元/人，酒店均含早，若客人不用，费用不退；10 人 1 桌 8 菜 1 汤，不足10人将根据实际人数酌情安排用餐，维持餐标不变；
                <w:br/>
                门票 仅含行程所列景点首道大门票；
                <w:br/>
                保险 旅行社责任险为法定险， 强烈建议客人购买相关的个人保险；
                <w:br/>
                导服 中文优秀导游服务 (广州机场安排工作人员协助办理登机手续；10 人及以下 为司机兼向导，不另安排导游) ；
                <w:br/>
                儿童 费用包含仅适用于 28-68 周岁成人参团，儿童、超龄参团请另询价格，2-12 岁儿童 标准：仅含往返机票、车位费、正餐餐费；不含床位、早餐、门票费，如有超出费用 由家长现付；
                <w:br/>
                购物 0自费2购物店（注：景区内的各种小商店不计旅游行程中规定的购物点）；行程如由于当地疫情防控原因所导致的无法参观的景区或增送项目，均不退还门票及其他费用！
                <w:br/>
                老人说明 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 (如学生证、教师证、军官证、老年证、残疾证等证件) ；
                <w:br/>
                2.行程中的自费选择项目；
                <w:br/>
                3.自由活动期间交通费、餐费、等私人费用；行程中不含的餐；购物场所内消费； 
                <w:br/>
                4.酒店非免费餐饮费、洗衣、理发、电话、饮料、烟酒、付费电视、行李搬运等 费用；                                                                
                <w:br/>
                5.因交通延误、取消等意外事件或战争、罢工、自然灾害等不可抗拒力导致的额 外费用；                                                              
                <w:br/>
                6.因旅游者违约、自身过错、自身疾病导致的人身财产损失而额外支付的费用； 
                <w:br/>
                7.不含航空保险及旅游意外伤害保险 (建议旅游者购买) ；                  
                <w:br/>
                8.“旅游费用包含”内容以外的所有费用。及行程中未提到的其它费用等；   
                <w:br/>
                9.行程结束前，游客如有事离团，或者无故脱团，请现补团费 2500 元/人！
                <w:br/>
                10.收客年龄限 28-68 周岁，同批不超过 8 人。另新疆线路路途遥远，不接受孕 妇，年龄范围以外和身体有重疾病的游客报名，如有隐瞒自身健康状况而发生意 外导致损失的，概由游客承担，旅行社不承担责任。另外 65-68 岁老人至少有一 位 65 岁以下成人陪同。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【玉器城】</w:t>
            </w:r>
          </w:p>
        </w:tc>
        <w:tc>
          <w:tcPr/>
          <w:p>
            <w:pPr>
              <w:pStyle w:val="indent"/>
            </w:pPr>
            <w:r>
              <w:rPr>
                <w:rFonts w:ascii="宋体" w:hAnsi="宋体" w:eastAsia="宋体" w:cs="宋体"/>
                <w:color w:val="000000"/>
                <w:sz w:val="20"/>
                <w:szCs w:val="20"/>
              </w:rPr>
              <w:t xml:space="preserve">
                【玉器城】（参观时间约120分钟），和田玉有白玉、青玉、青白玉、糖玉、墨玉、黄玉、碧玉等七大类。
                <w:br/>
                纪念品商店名称以下五选二：
                <w:br/>
                盛世玉都
                <w:br/>
                丝路传奇玉石馆
                <w:br/>
                富士特珠宝玉器城
                <w:br/>
                龙翔玉石之路文博馆
                <w:br/>
                国石玉器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【玉器城】</w:t>
            </w:r>
          </w:p>
        </w:tc>
        <w:tc>
          <w:tcPr/>
          <w:p>
            <w:pPr>
              <w:pStyle w:val="indent"/>
            </w:pPr>
            <w:r>
              <w:rPr>
                <w:rFonts w:ascii="宋体" w:hAnsi="宋体" w:eastAsia="宋体" w:cs="宋体"/>
                <w:color w:val="000000"/>
                <w:sz w:val="20"/>
                <w:szCs w:val="20"/>
              </w:rPr>
              <w:t xml:space="preserve">
                【玉器城】（参观时间约120分钟），和田玉有白玉、青玉、青白玉、糖玉、墨玉、黄玉、碧玉等七大类。
                <w:br/>
                【玉器城】（参观时间约120分钟），和田玉有白玉、青玉、青白玉、糖玉、墨玉、黄玉、碧玉等七大类。
                <w:br/>
                纪念品商店名称以下五选二：
                <w:br/>
                盛世玉都
                <w:br/>
                丝路传奇玉石馆
                <w:br/>
                富士特珠宝玉器城
                <w:br/>
                龙翔玉石之路文博馆
                <w:br/>
                国石玉器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9、游客携带未成年的游客时，请认真履行监护责任，看管好自己的孩子，不能让未成年人单独行动，并注意安全。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65岁以上（含65岁）的游客报名，组团社必须提供与客人签订的《免责协议书》及客人的健康证明。如有隐瞒自身健康状况而产生意外或导致其他损失，地接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国内旅游组团合同补充协议
                <w:br/>
                甲方（游客）：                                              
                <w:br/>
                乙方（旅行社）：                                            
                <w:br/>
                甲乙双方《根据中华人民共和国合同法》、《中华人民共和国旅游法》及相关法律法规的规定，本着公平自愿原则，为最大限度地满足甲方在旅游期间对吃,住，行，游，购，娱的需求，经甲方要求，就甲乙双方于      年     月    日签订的《旅游合同》达成如下补充协议、就前述旅游合同所约定的《旅游行程单》以外的其它游览项目和内容补充约定如下、以资甲乙双方共同遵守：
                <w:br/>
                一、购物：乙方应甲方要求，在《旅游行程单》安排的甲方时间内，乙方安排甲方前往如下购物商店：
                <w:br/>
                涉及行程	购物店名称	产品特色	停留时间	说明
                <w:br/>
                乌鲁木齐	【疆玉和田玉中心】或【玉蒲园】	和田玉、金镶玉等各类饰品	约120分钟	请理性消费，购物时
                <w:br/>
                请索要票据！
                <w:br/>
                乌鲁木齐	【九德玉器】或【盛世玉都】	和田玉、金镶玉等各类饰品	约120分钟	请理性消费，购物时
                <w:br/>
                请索要票据！
                <w:br/>
                游客确认：我本人已详细阅读了同旅游公司签订的旅游合同、本协议书等全部材料，充分理解并清楚知晓此次旅游的全部相关信息，自愿履行全部协议。
                <w:br/>
                                                              旅游者(签章或者签字)：                              
                <w:br/>
                                                              身份证（或护照）号码：                 签约日期：2023年   月    日
                <w:br/>
                <w:br/>
                <w:br/>
                ⑧ 健康声明免责书
                <w:br/>
                健康声明免责书（65 岁以上老年游客报名时写 ， 作为《国内旅游组团合同》 附件－1）
                <w:br/>
                游客姓名：            身份证号：           联系电话：                  地址：
                <w:br/>
                （应急联系人 ， 能随时联系到的亲属）
                <w:br/>
                为了确保老年游客能愉快地完成旅行 ， 旅行社特告知如下事项：
                <w:br/>
                一、  由于此次旅游系长距离、 长时间旅行，途中的时间较长，参观游览中较辛苦，海拔较高，请权衡自己健康状 况是否适应本次旅行。
                <w:br/>
                二、  行动不便或生活不能自理者 ， 不宜参加本次旅行。
                <w:br/>
                三、  患有严重疾病（包括： 心脑血管疾病、  循环系统疾病、  精神疾病以及在旅行途中容易复发、  可能威胁生命安 全的慢性疾病等）  者 ， 不宜参加本次旅行。
                <w:br/>
                客人承诺事项：  本人已仔细阅读上述“旅行社上述告知事项”， 确认个人健康状况并无不适合本次旅行之事项。 旅客签名：                                                    家属签名：
                <w:br/>
                <w:br/>
                （如因客人自身身体原因 ， 导致的一切后果及产生的一切费用 ， 由客人自行承担 ， 与旅行社无关！！！）
                <w:br/>
                签署日期：  2023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2025-05-13T08:58:46+08:00</dcterms:created>
  <dcterms:modified xsi:type="dcterms:W3CDTF">2025-05-13T08:58:46+08:00</dcterms:modified>
</cp:coreProperties>
</file>

<file path=docProps/custom.xml><?xml version="1.0" encoding="utf-8"?>
<Properties xmlns="http://schemas.openxmlformats.org/officeDocument/2006/custom-properties" xmlns:vt="http://schemas.openxmlformats.org/officeDocument/2006/docPropsVTypes"/>
</file>