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【惠•无限甘青】西北甘青大环双飞8天｜张掖七彩丹霞｜嘉峪关城楼｜敦煌莫高窟｜鸣沙山月牙泉｜ 茶卡天空壹号｜青海湖行程单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HYXB-20230316A4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青海省-西宁市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广州-西宁AQ1583：0620-0935 
                <w:br/>
                西宁-广州AQ1584:1725-2050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特色美食：张掖小吃宴、大梦敦煌宴、张掖炒拨拉、86味素斋养生宴、四海八荒宴+民族歌舞演艺
                <w:br/>
                精品酒店：当全程豪华酒店，大柴旦/青海湖安排当地高档型酒店
                <w:br/>
                赠送服务：烤全羊、籍火晚会、特别定制下午茶、24小时服务管家/每人一条些电/每人每天一瓶水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
                <w:br/>
                请您在广州白云机场搭乘航班抵达兰州/西宁市，抵达后入住酒店。
                <w:br/>
                抵达后，将有司机专车接您前往酒店。接送机为司机，送到酒店需要自行到前台报自己姓名办理入住，接机为滚动接机，会等待临近的航班，一般不会超过40分钟，敬请谅解!
                <w:br/>
                请注意以下接送机/站问题：
                <w:br/>
                1.保持电话畅通，注意查看短信，以便我们的工作人员联系。 
                <w:br/>
                2.抵达后第一时间联系接站人员，出站口随时有接站人员等候。
                <w:br/>
                周边景点推荐：
                <w:br/>
                1.【甘肃省博物馆】拥有“铜奔马”“黄河剑齿象”等众多文物，位居全国五强、世界十强，还是值得一看的。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3.【秦腔博物馆】秦腔博物馆，坐落在甘肃省兰州市金城关风情区二台阁，分原汁原味的秦腔表演区，历代秦腔名人蜡像区，小型皮影戏。
                <w:br/>
                4.【水车博览园】是一个以展现兰州水车文化为主题的公园，属国家4A级旅游景区。
                <w:br/>
                5.【黄河风情线】是中国的城市滨河绿色长廊，融山水、人文胜迹于一体。
                <w:br/>
                <w:br/>
                周边美食推荐：
                <w:br/>
                1.【张掖路大众巷】：（白天、晚上均营业）马子禄牛肉面、马爷炒面、平凉羊肉泡馍、胡家包子、茹记烤肉、杜记甜 食，此外还有川菜馆幺妹餐厅，香满楼等美食餐厅！
                <w:br/>
                2.【正宁路夜市】：（营业时间19:00-凌晨24:00）老马牛奶鸡蛋醪糟、酿皮、 烤黄河鲤鱼、菠菜面、灰豆子、甜 胚子、羊肠面 、炙子马特色烧烤、嘉峪关烤肉、羊杂碎、羊脖子、羊肉泡馍！ 
                <w:br/>
                3．【南关夜市】：（营业时间19:00-凌晨24:00）推荐羊杂，冬果梨汤，兰州风味炸串串、烤面筋。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兰州长信国际、 兰州兰博梁山酒店、 兰州安课慈饭店、 兰州安盛国际酒店、甘肃万寿宫大酒店、 兰州华联宾馆、 兰州奥美得国际大酒店或不低于以上标准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西宁/兰州-(560km，约7h)-张掖
                <w:br/>
                店早餐后，乘车前往张掖，【张掖丹霞地貌】（含区间车）丹霞地貌很多地方都有，但是，只要你看过张掖的七彩丹霞，那么，其他的丹霞地貌根本不足一提，正应了那句“黄山归来不看岳， 五岳归来不看山”。这里的颜色和它本身一样，具有历史的余韵，每一种颜色代表一段不同时间的洗礼，只有真正经受了这些时间的洗礼，才能把最美的自身展示给世界！
                <w:br/>
                特别赠送大型历史歌舞剧-《回道张掖》：道不尽古丝绸之路的繁华，讲不完多民族融合的历史，一场还原张掖两千多年沧桑变化的秀，台上演台下看，不觉间，仿佛回到张掖郡甘州城，伴随骠骑将军马蹄下的飞沙，看到隋炀帝西巡万国来朝的盛景！后入住酒店。
                <w:br/>
                交通：汽车
                <w:br/>
              </w:t>
            </w:r>
          </w:p>
        </w:tc>
        <w:tc>
          <w:tcPr/>
          <w:p>
            <w:pPr>
              <w:pStyle w:val="indent"/>
            </w:pPr>
            <w:r>
              <w:rPr>
                <w:rFonts w:ascii="宋体" w:hAnsi="宋体" w:eastAsia="宋体" w:cs="宋体"/>
                <w:color w:val="000000"/>
                <w:sz w:val="20"/>
                <w:szCs w:val="20"/>
              </w:rPr>
              <w:t xml:space="preserve">早餐：酒店早餐     午餐：张掖炒拨拉     晚餐：张掖小吃宴   </w:t>
            </w:r>
          </w:p>
        </w:tc>
        <w:tc>
          <w:tcPr/>
          <w:p>
            <w:pPr>
              <w:pStyle w:val="indent"/>
            </w:pPr>
            <w:r>
              <w:rPr>
                <w:rFonts w:ascii="宋体" w:hAnsi="宋体" w:eastAsia="宋体" w:cs="宋体"/>
                <w:color w:val="000000"/>
                <w:sz w:val="20"/>
                <w:szCs w:val="20"/>
              </w:rPr>
              <w:t xml:space="preserve">张掖钻石国际酒店、 丝路悦港酒店(张掖高铁站店)、 张掖西遇国际酒店、 张掖山水源酒店、张掖富来登温泉假日酒店、 张掖铭嘉乐国际、  张掖智选假日或不低于以上标准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张掖-（230km，约3h）-嘉峪关 （380km、约5h）-敦煌
                <w:br/>
                酒店早餐后，乘车前往嘉峪关【嘉峪关城楼】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鸣沙山月牙泉】多情【鸣沙山】柔情【月牙泉】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游览结束后前往酒店办理入住
                <w:br/>
                温馨提示：
                <w:br/>
                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游览鸣沙山时紫外线较强、请做好防晒、建议戴墨镜和帽子。
                <w:br/>
                交通：汽车
                <w:br/>
              </w:t>
            </w:r>
          </w:p>
        </w:tc>
        <w:tc>
          <w:tcPr/>
          <w:p>
            <w:pPr>
              <w:pStyle w:val="indent"/>
            </w:pPr>
            <w:r>
              <w:rPr>
                <w:rFonts w:ascii="宋体" w:hAnsi="宋体" w:eastAsia="宋体" w:cs="宋体"/>
                <w:color w:val="000000"/>
                <w:sz w:val="20"/>
                <w:szCs w:val="20"/>
              </w:rPr>
              <w:t xml:space="preserve">早餐：酒店早餐     午餐：X     晚餐：大梦敦煌宴   </w:t>
            </w:r>
          </w:p>
        </w:tc>
        <w:tc>
          <w:tcPr/>
          <w:p>
            <w:pPr>
              <w:pStyle w:val="indent"/>
            </w:pPr>
            <w:r>
              <w:rPr>
                <w:rFonts w:ascii="宋体" w:hAnsi="宋体" w:eastAsia="宋体" w:cs="宋体"/>
                <w:color w:val="000000"/>
                <w:sz w:val="20"/>
                <w:szCs w:val="20"/>
              </w:rPr>
              <w:t xml:space="preserve">敦煌富国酒店、 敦煌飞天大酒店、 敦煌新泰·大酒店、 敦煌丝路怡苑大酒店、 敦煌驼峰国际大酒店、 敦煌太阳大酒店或不低于以上标准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敦煌-（360km，约5h）-翡翠湖-（200km、约2.5h）-大柴旦/德令哈
                <w:br/>
                酒店早餐后乘车参观【莫高窟】（B类票）它至今保留有从十六国、北魏至元朝等十个朝代历时一千多年的多种类型洞窟千余个，现存492个，壁画45000多平方米，彩塑像2000身。洞窟鳞次栉比，形如蜂房鸽舍，莫高窟是当今世界规模最宏大、内容最丰富、艺术最精湛、保存最完整的佛石窟寺，1987年被联合国教科文组织列为世界文化遗产。
                <w:br/>
                【翡翠湖】（不含区间车）青海省海西州境内的一处绝美之地，声名鹊起的大柴旦翡翠湖以其宛若翡翠般颜色的湖水所形成的另一种天空之境般的美丽，吸引了各方游客纷至沓来。从上帝视角俯瞰整个湖面如同数颗碎裂的绿宝石一般引人注目，黑褐色的土地、白色的盐晶、蓝绿色的湖水、艳丽缤纷的色彩，惊艳你的眼球她是人迹罕至的真实秘境，没有地标，甚至当地人都甚少知她就是柴达木深处的绝世秘境！
                <w:br/>
                后参观【小柴旦湖】又名八嘎达柴旦木湖。位于海西州大柴旦境内。在青海，大大小小的湖泊不计其数，最让人觉得，名副其实的是小柴旦湖，其实小柴旦湖它并不小，面积约万平方公里，是整个大柴旦内陆盐水湖。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4、此天行程安排莫高窟B类票（莫高窟4.1号起开始执行售完A票才售应急票、若实际运行中、门票产生为A票则需补差价138元/人）
                <w:br/>
                交通：汽车
                <w:br/>
              </w:t>
            </w:r>
          </w:p>
        </w:tc>
        <w:tc>
          <w:tcPr/>
          <w:p>
            <w:pPr>
              <w:pStyle w:val="indent"/>
            </w:pPr>
            <w:r>
              <w:rPr>
                <w:rFonts w:ascii="宋体" w:hAnsi="宋体" w:eastAsia="宋体" w:cs="宋体"/>
                <w:color w:val="000000"/>
                <w:sz w:val="20"/>
                <w:szCs w:val="20"/>
              </w:rPr>
              <w:t xml:space="preserve">早餐：酒店早餐     午餐：特色烤全羊     晚餐：X   </w:t>
            </w:r>
          </w:p>
        </w:tc>
        <w:tc>
          <w:tcPr/>
          <w:p>
            <w:pPr>
              <w:pStyle w:val="indent"/>
            </w:pPr>
            <w:r>
              <w:rPr>
                <w:rFonts w:ascii="宋体" w:hAnsi="宋体" w:eastAsia="宋体" w:cs="宋体"/>
                <w:color w:val="000000"/>
                <w:sz w:val="20"/>
                <w:szCs w:val="20"/>
              </w:rPr>
              <w:t xml:space="preserve">大柴旦黎明假日酒店、海西大柴旦杞园驿站、大柴旦慕山丽璟假日宾馆、大柴旦万和馨悦酒店、大柴旦天成大酒店、海西大柴旦首兴商务宾馆、大柴旦高原、蓝天白云大酒店、森元巴音河酒店、海西宾馆、金世界宾馆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大柴旦/德令哈-（400km,约5h）-茶卡-（150km,约2.5h）-青海湖
                <w:br/>
                酒店早餐后，酒店前厅汇合出发，【茶卡天空壹号】（不含区间车）茶卡盐湖位于青海海西蒙古族藏族自治州乌兰县茶卡镇附近。茶卡盐湖也称茶卡，藏语意为：盐池。自古就以盛产“大青盐”而著称。茶卡盐湖是名副其实的中国天空之城，兼具茶卡之美，镜像之美，苍茫之美，只要你站在她的面前，随便一站，配上背景就有了大片的效果。广阔天地间，一片白色盐池映衬着白云蓝天，大风阵阵。随后出发前往青海湖沿线，随后入住酒店。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青海湖西南大酒店、青海湖格桑梅朵酒店、青海湖天湖大酒店、青海湖湖缘金湖酒店、青海湖格日、西海酒店、旺湖酒店或不低于以上标准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青海湖-（150km，约2.5h）-塔尔寺-（40km，约1h）-西宁
                <w:br/>
                酒店早餐后乘车赴【民俗村寨】赠送参观领略青海藏族的风土人情，参观神秘的藏族部落，感受汉藏结合地区的茶马互市【青海湖】（不含区间车）青海湖的南北两岸曾是丝绸之路青海道和唐蕃古道的必经之地。109国道在青海湖南部自东向西横穿湖区，315国道则从青海湖北部穿越湖区。青海湖宛若镶嵌在高原上的蓝宝石，青海省地图形似玉兔，青海湖更是青海之眼。传说当年文成公主入藏，路径此地，留恋家乡不肯向前。她掏出怀中珍藏的日月宝镜，想呼唤宝镜再映出远方家乡的影子。但是为了国家的安定和人民的幸福，她擦干泪水，扔出宝镜。宝镜落在不远的地上，霎时间水光荡漾，变成了一片湖泊。传说很美，青海湖更美，湖边的各色的“格桑花”为她装点，风轻轻拂过，为她歌唱。她的美，不是一字一句可以道明。她的美，需要你亲自领悟。
                <w:br/>
                【塔尔寺】（不含讲解费和区间车）是我国藏传佛教格鲁派创始人宗喀巴大师的诞生地，始建于公元1379年，距今已有600多年的历史，占地面积600余亩，寺院建筑分布于莲花山的一沟两面坡上，殿宇高低错落，交相辉映，气势壮观。位于寺中心的大金瓦殿，绿墙金瓦，灿烂辉煌，是该寺的主建筑，它与小金瓦殿(护法神殿)，大经堂，弥勒殿，释迦殿，依诂殿，文殊菩萨殿，大拉让宫(吉祥宫)，四大经院(显宗经院，密宗经院，医明经院，十轮经院)和酥油花院，跳神舞院，活佛府邸，如来八塔，菩提塔，过门塔，时轮塔，僧舍等建筑形成了错落有致，布局严谨，风格独特，集汉藏技术于一体的宏伟建筑群。殿内佛像造型生动优美，超然神圣。栩栩如生的酥油花，绚丽多彩的壁画和色彩绚烂的堆绣被誉为"塔尔寺艺术三绝"。
                <w:br/>
                温馨提示:
                <w:br/>
                1.塔尔寺拒绝穿超短裙、长裙、短裤等不庄重服装进入寺内参观。为了保险起见，请穿着过脚踝宽松无破洞长裤、长袖不漏肩膀、不漏脐上衣。
                <w:br/>
                2.禁吸烟、饮酒。
                <w:br/>
                3.禁触摸、乱动股堂内的佛像、供品、法器等。
                <w:br/>
                4.忌在槽人通经、经等期间打喧呼。
                <w:br/>
                5.禁品峰佛塔、经幅等佛教标志和桑炉内楚烧不净物。
                <w:br/>
                6.禁后逆转佛塔经轮。
                <w:br/>
                7.禁总对着人和长头、转经的信徒拍照录像。
                <w:br/>
                8.禁忌携带宠物进入参观。
                <w:br/>
                9.禁忌乱刻乱画、随地吐痰、乱扔垃圾。
                <w:br/>
                10.禁忌论不利于民族团结、宗教和谐的话题。
                <w:br/>
                塔尔寺管委会郑重声明:如因以上条款引起纠纷责任自负。游览结束后前往酒店。
                <w:br/>
                交通：汽车
                <w:br/>
              </w:t>
            </w:r>
          </w:p>
        </w:tc>
        <w:tc>
          <w:tcPr/>
          <w:p>
            <w:pPr>
              <w:pStyle w:val="indent"/>
            </w:pPr>
            <w:r>
              <w:rPr>
                <w:rFonts w:ascii="宋体" w:hAnsi="宋体" w:eastAsia="宋体" w:cs="宋体"/>
                <w:color w:val="000000"/>
                <w:sz w:val="20"/>
                <w:szCs w:val="20"/>
              </w:rPr>
              <w:t xml:space="preserve">早餐：酒店团餐     午餐：团餐     晚餐：86味素斋养生宴   </w:t>
            </w:r>
          </w:p>
        </w:tc>
        <w:tc>
          <w:tcPr/>
          <w:p>
            <w:pPr>
              <w:pStyle w:val="indent"/>
            </w:pPr>
            <w:r>
              <w:rPr>
                <w:rFonts w:ascii="宋体" w:hAnsi="宋体" w:eastAsia="宋体" w:cs="宋体"/>
                <w:color w:val="000000"/>
                <w:sz w:val="20"/>
                <w:szCs w:val="20"/>
              </w:rPr>
              <w:t xml:space="preserve">景江大酒店、 交通花苑、 白云翔羚、开元颐居酒店、西宁兴旺国际、 凯槟国际酒店、神旺大酒店、尚东国际、新丝路、 自然里、 宜采凯旋、 英德尔酒店、新春兰、 智选假日酒店或不低于以上标准</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西宁-（230km,约行驶3.5h）兰州/西宁
                <w:br/>
                酒店早餐后乘车赴【昆仑玉】（120分钟）昆仑玉产于昆仑山玉虚峰附近海拔4100米的高山上，玉虚峰是道教昆仑派仙师修炼升天的地方。传说昆仑山的仙师们把昆仑玉种在苗圃中，尽心呵护一千年就能泌出一滴玉膏，然而玉非常难种，常常眼看快成膏时却忽然毁了，数百年的心血瞬间化为乌有。因而传说，昆仑玉有平安驱邪等不可思议的神奇作用。
                <w:br/>
                后参观【藏医药】或【天珠】（90分钟）藏医药学是我国传统医药学宝库中的瑰宝。它具有丰富的内容、完整的科学体系和鲜明的民族特色。由于其历史悠久、理论完整、用药考究、疗效独特，故位居藏、蒙、维、傣四大民族医药学之首。
                <w:br/>
                天珠：又称“天降石”。入药能治脑溢血”。象雄天珠是有实物见证的最古老、至纯的天珠，是极为稀有难得的珍宝，象雄天珠是古象雄文明时期的产物。是藏族七宝之首”
                <w:br/>
                后乘车赴兰州，当天抵达后，自行参观云端兰州之巅、313米高空俯瞰兰州全景：风光旖旎，浮云飘过，伸手摘云，看遍天地颜色，站在高空俯瞰整个城市，也许惊艳 也许皎洁。河景与城景。放眼眺望，从错落有致的红瓦绿树，到高楼耸立的繁华都市，再到沉默与欢腾交织的黄河；从晴朗的山、河、云，到入夜后的灯火与星辰，随着观光者的移步，只需在城市观光厅环绕一圈，不同姿态的兰州就尽收眼底，是当之无愧的“兰州之巅”。后入住酒店。
                <w:br/>
                交通：汽车
                <w:br/>
              </w:t>
            </w:r>
          </w:p>
        </w:tc>
        <w:tc>
          <w:tcPr/>
          <w:p>
            <w:pPr>
              <w:pStyle w:val="indent"/>
            </w:pPr>
            <w:r>
              <w:rPr>
                <w:rFonts w:ascii="宋体" w:hAnsi="宋体" w:eastAsia="宋体" w:cs="宋体"/>
                <w:color w:val="000000"/>
                <w:sz w:val="20"/>
                <w:szCs w:val="20"/>
              </w:rPr>
              <w:t xml:space="preserve">早餐：酒店早餐     午餐：四海八荒藏王宴+歌舞     晚餐：X   </w:t>
            </w:r>
          </w:p>
        </w:tc>
        <w:tc>
          <w:tcPr/>
          <w:p>
            <w:pPr>
              <w:pStyle w:val="indent"/>
            </w:pPr>
            <w:r>
              <w:rPr>
                <w:rFonts w:ascii="宋体" w:hAnsi="宋体" w:eastAsia="宋体" w:cs="宋体"/>
                <w:color w:val="000000"/>
                <w:sz w:val="20"/>
                <w:szCs w:val="20"/>
              </w:rPr>
              <w:t xml:space="preserve">兰州长信国际、 兰州兰博梁山酒店、 兰州安课慈饭店、 兰州安盛国际酒店、甘肃万寿宫大酒店、兰州华联宾馆、兰州奥美得国际大酒店、景江大酒店、 交通花苑、 白云翔羚、开元颐居酒店、西宁兴旺国际、 凯槟国际酒店、神旺大酒店、尚东国际、新丝路、 自然里、 宜采凯旋、 英德尔酒店、新春兰、 智选假日酒店或不低于以上标准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西宁/兰州-广州
                <w:br/>
                早餐后自由活动，根据航班时间安排送机。建议您提前2-3小时抵达机场办理登机手续，兰州市区-机场80KM左右，行车时间约一小时。
                <w:br/>
                酒店退房时间为中午12:00之前，请于12点前完成退房，若由于超时退房所产生的费用请自理！
                <w:br/>
                送机前一天师傅会联系您，如您要出去游玩可把行李寄存酒店前台，师傅在约定送机时间酒店门口等候您。                                        
                <w:br/>
                自由活动
                <w:br/>
                兰州必游：	
                <w:br/>
                【甘肃省博物馆】甘肃省博物馆坐落在黄河之滨，是国内zui早成立的综合性博物馆之一。凭借甘肃丰厚的文化底蕴和陇原大地留下的大量珍贵文化遗存，甘肃省博物馆拥有得天独厚的馆藏资源。
                <w:br/>
                【镇馆之宝】铜奔马（又称马踏飞燕丨中国旅游的标志）、驿使图壁画砖（中国邮政的形象），唐三彩胡人俑，“一佛二菩萨”造像、人头形器口彩陶瓶、鼎形铜行灯等.
                <w:br/>
                【甘肃彩陶展厅】展示大地湾文化、仰韶文化、马家窑文化及青铜时代诸文化彩陶，其中宽带纹三足彩陶钵、人头形器口彩陶瓶和大地湾地画等引人关注。
                <w:br/>
                【甘肃丝绸之路文明展厅】集中展示了420余件反映古丝绸之路的文物，包括北方草原文化青铜器、铜奔马及仪仗队、汉唐丝织品、佛教造像、金银器、唐三彩、元青花等丰富多彩的文化遗产。
                <w:br/>
                【甘肃古生物化石展厅】以地球生命演化史为主线，陈列展出了大量甘肃境内发现的古生物化石标本，包括地球厅、海洋动物厅、恐龙厅，黄河古象厅四个分展厅。分别介绍了地球与生命进化和地质时期古生代、中生代、新生代发现的各类古生物化石，以及它们的生活环境和相关知识。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温馨回家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1、【大交通】广州-兰州/西宁往返经济舱机票（含机票税）
                <w:br/>
                2、【住宿】当全程豪华酒店，大柴旦/青海湖安排当地高档型酒店。因西北条件有限，酒店热水分时段供应，青海大部分酒店无空调、带独立卫生间。我社不提供自然单间、单人报名，我公司安排拼房，如游客要求一个人住房，需补房差。客人自愿放弃住宿、费用不退。如我社提供的参考酒店无法接待的情况下，我社可以协商安排其他酒店！
                <w:br/>
                3、【用餐】全程含7早9正，早餐为酒店配送，不吃不退；正餐餐标30元/人/正，正餐十人一桌、八菜一汤。特色餐50元/人，不吃不退。一桌不足十人菜量会根据实际人数安排或相应减少。特色餐团队餐为我社安排用餐，不含酒水。景区一般地处偏远，餐标相对大城市较差，藏区海拔较高，米饭有夹生现象，团餐以蔬菜为主，不习惯者请提前自备佐食，因整体餐费不以个人用餐与否减少，自愿放弃用餐无费用可退， 敬请谅解。
                <w:br/>
                4、【用车】行程内保证一人一座，不提供座次要求
                <w:br/>
                10人以上安排陆地头等舱2+1豪华用车（舒适座椅、宽敞空间、135度倾斜躺椅）1-3人安排5座轿车/SUV车，4-7人安排9座商务车、8-10人安排14座车
                <w:br/>
                5、【导游】中全程优秀中文导游服务，自由活动期间和接送站服务无导游。8人以下（含8人）安排司兼导
                <w:br/>
                6、【儿童】1年龄 2-12 周岁（不含）,含座位费、半价餐费、导服费及保险，不含床位费及早餐，不含门票，若产生费用需游客当地现付。
                <w:br/>
                7、【购物】全程3个购物店（景区内小摊以及购物不算购物店），
                <w:br/>
                备注：此团为广东独立成团，如果未满14人则改为全国大散；此团价格为打包优惠后的价格，任何门票优惠证件，所有费用不用不退，敬请谅解；
                <w:br/>
                温馨提示：导游可根据当地情况调换景点的先后顺序，包含景点不变；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民俗村寨</w:t>
            </w:r>
          </w:p>
        </w:tc>
        <w:tc>
          <w:tcPr/>
          <w:p>
            <w:pPr>
              <w:pStyle w:val="indent"/>
            </w:pPr>
            <w:r>
              <w:rPr>
                <w:rFonts w:ascii="宋体" w:hAnsi="宋体" w:eastAsia="宋体" w:cs="宋体"/>
                <w:color w:val="000000"/>
                <w:sz w:val="20"/>
                <w:szCs w:val="20"/>
              </w:rPr>
              <w:t xml:space="preserve">银饰等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昆仑玉</w:t>
            </w:r>
          </w:p>
        </w:tc>
        <w:tc>
          <w:tcPr/>
          <w:p>
            <w:pPr>
              <w:pStyle w:val="indent"/>
            </w:pPr>
            <w:r>
              <w:rPr>
                <w:rFonts w:ascii="宋体" w:hAnsi="宋体" w:eastAsia="宋体" w:cs="宋体"/>
                <w:color w:val="000000"/>
                <w:sz w:val="20"/>
                <w:szCs w:val="20"/>
              </w:rPr>
              <w:t xml:space="preserve">昆仑玉等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藏医药文、天珠</w:t>
            </w:r>
          </w:p>
        </w:tc>
        <w:tc>
          <w:tcPr/>
          <w:p>
            <w:pPr>
              <w:pStyle w:val="indent"/>
            </w:pPr>
            <w:r>
              <w:rPr>
                <w:rFonts w:ascii="宋体" w:hAnsi="宋体" w:eastAsia="宋体" w:cs="宋体"/>
                <w:color w:val="000000"/>
                <w:sz w:val="20"/>
                <w:szCs w:val="20"/>
              </w:rPr>
              <w:t xml:space="preserve">藏药、名贵药材、天珠</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嘉峪关城楼</w:t>
            </w:r>
          </w:p>
        </w:tc>
        <w:tc>
          <w:tcPr/>
          <w:p>
            <w:pPr>
              <w:pStyle w:val="indent"/>
            </w:pPr>
            <w:r>
              <w:rPr>
                <w:rFonts w:ascii="宋体" w:hAnsi="宋体" w:eastAsia="宋体" w:cs="宋体"/>
                <w:color w:val="000000"/>
                <w:sz w:val="20"/>
                <w:szCs w:val="20"/>
              </w:rPr>
              <w:t xml:space="preserve">电瓶车15元/人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鸣沙山</w:t>
            </w:r>
          </w:p>
        </w:tc>
        <w:tc>
          <w:tcPr/>
          <w:p>
            <w:pPr>
              <w:pStyle w:val="indent"/>
            </w:pPr>
            <w:r>
              <w:rPr>
                <w:rFonts w:ascii="宋体" w:hAnsi="宋体" w:eastAsia="宋体" w:cs="宋体"/>
                <w:color w:val="000000"/>
                <w:sz w:val="20"/>
                <w:szCs w:val="20"/>
              </w:rPr>
              <w:t xml:space="preserve">
                电瓶车 单程10元/人，往返20元/人。骑骆驼100-120元/人，
                <w:br/>
                滑沙25元/人，鞋套15元/人。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敦煌演出</w:t>
            </w:r>
          </w:p>
        </w:tc>
        <w:tc>
          <w:tcPr/>
          <w:p>
            <w:pPr>
              <w:pStyle w:val="indent"/>
            </w:pPr>
            <w:r>
              <w:rPr>
                <w:rFonts w:ascii="宋体" w:hAnsi="宋体" w:eastAsia="宋体" w:cs="宋体"/>
                <w:color w:val="000000"/>
                <w:sz w:val="20"/>
                <w:szCs w:val="20"/>
              </w:rPr>
              <w:t xml:space="preserve">
                《敦煌盛典》238元/人起 《丝路花雨》238元/人起 《又见敦煌》298元/
                <w:br/>
                人起、秘境敦煌演出219元/人起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翡翠湖</w:t>
            </w:r>
          </w:p>
        </w:tc>
        <w:tc>
          <w:tcPr/>
          <w:p>
            <w:pPr>
              <w:pStyle w:val="indent"/>
            </w:pPr>
            <w:r>
              <w:rPr>
                <w:rFonts w:ascii="宋体" w:hAnsi="宋体" w:eastAsia="宋体" w:cs="宋体"/>
                <w:color w:val="000000"/>
                <w:sz w:val="20"/>
                <w:szCs w:val="20"/>
              </w:rPr>
              <w:t xml:space="preserve">区间车60元/人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茶卡壹号· 盐湖景区</w:t>
            </w:r>
          </w:p>
        </w:tc>
        <w:tc>
          <w:tcPr/>
          <w:p>
            <w:pPr>
              <w:pStyle w:val="indent"/>
            </w:pPr>
            <w:r>
              <w:rPr>
                <w:rFonts w:ascii="宋体" w:hAnsi="宋体" w:eastAsia="宋体" w:cs="宋体"/>
                <w:color w:val="000000"/>
                <w:sz w:val="20"/>
                <w:szCs w:val="20"/>
              </w:rPr>
              <w:t xml:space="preserve">
                小火车环线40、观光陀车30、越野卡丁车100、骆驼骑行80、环湖巴士80、
                <w:br/>
                竹排筏40、观光吉普车150（元/人）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青海湖</w:t>
            </w:r>
          </w:p>
        </w:tc>
        <w:tc>
          <w:tcPr/>
          <w:p>
            <w:pPr>
              <w:pStyle w:val="indent"/>
            </w:pPr>
            <w:r>
              <w:rPr>
                <w:rFonts w:ascii="宋体" w:hAnsi="宋体" w:eastAsia="宋体" w:cs="宋体"/>
                <w:color w:val="000000"/>
                <w:sz w:val="20"/>
                <w:szCs w:val="20"/>
              </w:rPr>
              <w:t xml:space="preserve">区间车20元/人，游船140-180元/人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塔尔寺</w:t>
            </w:r>
          </w:p>
        </w:tc>
        <w:tc>
          <w:tcPr/>
          <w:p>
            <w:pPr>
              <w:pStyle w:val="indent"/>
            </w:pPr>
            <w:r>
              <w:rPr>
                <w:rFonts w:ascii="宋体" w:hAnsi="宋体" w:eastAsia="宋体" w:cs="宋体"/>
                <w:color w:val="000000"/>
                <w:sz w:val="20"/>
                <w:szCs w:val="20"/>
              </w:rPr>
              <w:t xml:space="preserve">区间车35元/人、讲解费15元/人起（必消项目、根据人数核算费用）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特色美食</w:t>
            </w:r>
          </w:p>
        </w:tc>
        <w:tc>
          <w:tcPr/>
          <w:p>
            <w:pPr>
              <w:pStyle w:val="indent"/>
            </w:pPr>
            <w:r>
              <w:rPr>
                <w:rFonts w:ascii="宋体" w:hAnsi="宋体" w:eastAsia="宋体" w:cs="宋体"/>
                <w:color w:val="000000"/>
                <w:sz w:val="20"/>
                <w:szCs w:val="20"/>
              </w:rPr>
              <w:t xml:space="preserve">敦煌大漠风情宴1880元/桌 烤全羊1980元/只起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
                <w:br/>
                【接待社：广州环游西部旅行社有限公司，许可证号：L-GD-101183，质监电话：020-37321006】2、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3、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4、在西北旅游，路途比较漫长、气候差异大。此时体质较弱的游客，可能会出现水土不服的症状。所以建议携带一些常用的治疗药物，如感冒药或治疗肠胃不适的药物。
                <w:br/>
                5、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6、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7、景点附近一些工艺品店兜售的民族特色刀具备受游客的喜爱，但受限于中国民航与铁道部门的托运规定，无法快递运输，所以建议游客不要购买。
                <w:br/>
                8、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9、我司在不影响原行程游玩标准及游览景点的前提下，根据航空公司机票或火车票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10、由于航班机位等存在不确定因素，我社在确保不影响游客在当地行程游玩标准的情况下，同一团种出发的游客可能采用不同时间段的航班往返（同一游玩团体可能选用 2 个或以上的航班班次）。
                <w:br/>
                11、机票浮动幅度较大，且部分客人已享受我司报名优惠政策，故导致不同日期报名， 且同团出发的客人，团费有较大差异，无价格退还，敬请旅客注意！
                <w:br/>
                12、团队均提前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13、在保证行程景点游览的前提下，我社将根据旅游目的地实际情况对此参考旅游行程的景点游览的先后顺序作合理的调整。如遇不可抗力因素（如塌方、大雪、塞车、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14、若因客人自身原因（含感冒等原因，导致身体不适合继续行程）中途离团或放弃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16、西北地区是当地旅游度假城市，硬件及软件服务均与沿海发达的广州存在一定差距， 请团友谅解。如遇旺季酒店房满或政府征收等情形，旅行社会另外安排至不低于所列酒店标准的同类型酒店。
                <w:br/>
                17、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20、我社解决投诉依据客人在当地所签“意见单”为准，有任何投诉请于当时提出，否则无法给予处理。
                <w:br/>
                21、此线路行程中景点门票为旅行社折扣优惠套票。凡客人持有长者证、学生证、导游证、记者证、军官证、军人残疾证等均无任何优惠或退票，如有未产生或自愿放弃当地景点、住宿及赠送的项目，费用不退还。
                <w:br/>
                22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一、交通：
                <w:br/>
                1、火车：往返空调硬卧（火车上餐自理）。报名时请提供出游者清晰的身份证正反面扫描件，报价中所包含火车席位为火车硬卧，若出到软卧，请客人现补票面差价。由于火车票实名制，行程中如涉及火车硬卧及动车二等座时，无法指定车次及铺位，随机出票，敬请谅解！
                <w:br/>
                2、飞机：往返飞机经济舱。报名时请提供出游者清晰的身份证正反面扫描件。随机出票，敬请谅解！
                <w:br/>
                二、住宿：
                <w:br/>
                1、西北地区经济发展相对落后，接待条件相对有限，故绝大多数酒店无空调，如遇政府征用、旺季房满等情况，将安排不低于原档次的本地域或临近地区的其他酒店，西北旅游环境特殊，大多酒店不配备三人间以及加床服务，全程安排双人标间。1人报名请补单房差，3人同时报名，可以选择入住两间房（需补一个单房差）、也可以选择入住一间房（不退单房差），行程中所列酒店均为参考酒店，排序先后无好坏之分。
                <w:br/>
                2、我社有权对于人员住宿进行合理分配。
                <w:br/>
                三、用餐
                <w:br/>
                1、用餐不含酒水，如有忌口者可自备食物：房费中所含早餐，若客人不用早餐及正餐，费用不退。
                <w:br/>
                四、门票
                <w:br/>
                1、如遇国家政策性调整门票、交通价格等，按调整后的实际价格结算。
                <w:br/>
                五、用车
                <w:br/>
                当地旅游用车，车型根据此团人数而定，保证1人1正座，若客人自行放弃行程，车费不予退还。
                <w:br/>
                六、导游
                <w:br/>
                导游服务，因西北旅游业正处于发展阶段，导游服务无法与内地导游相比较，请游客谅解。
                <w:br/>
                七、游览时间约定
                <w:br/>
                1、景点游览时间约，自由活动，购物店，自费游览时间约项目以当天实际游览时间约为准
                <w:br/>
                2、出游过程中，如因游客自身原因放弃行程（餐，住宿，旅游车），均视为自愿放弃，费用不予退还，放弃行程期间的人身安全由旅游者本人自行负责，与本司无关。
                <w:br/>
                3、如遇人力不可抗拒（天气，政治，火车，航班等因素）造成行程时间延误或变更我社不承担赔偿责任，所产生的费用由客人自理。
                <w:br/>
                4、出游过程中由于不可抗因素，导致行程未完成， 未产生费用现退（赠送项目除外），以旅行社折扣后的价格为准。
                <w:br/>
                5、产品为打包价格，如因游客个人原因，放弃行程或行程中包含的任何项目，所有费用均无法退还，也不做任何等值 交换
                <w:br/>
                6、旅行社在不减少景点的情况下，有权调整行程先后顺序。
                <w:br/>
                7、签订合同后，如遇景区门票政策性上调，请客人现补差价;行程内已含景点均为旅行社折扣后价格，任何证件无效。
                <w:br/>
                8、注:在行程当中如自行打车或租车去往行程内自费景点者，视为自行脱团，一切费用不退!如行程中游客因各种原因自行脱团，则需赔偿我社2000 元/人已产生的部分成本费用，并且我社不负任何财产和生命安全责任!
                <w:br/>
                八、出团通知
                <w:br/>
                1、出团通知最晚于出团前1天发送,若能提前确定,我们将会第一时间通知您。
                <w:br/>
                九、意见反愤
                <w:br/>
                1、请配合导游如实填写当地的的意见单,不填或虚填者归来后投诉将无法受理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2025-07-11T06:18:02+08:00</dcterms:created>
  <dcterms:modified xsi:type="dcterms:W3CDTF">2025-07-11T06:18:02+08:00</dcterms:modified>
</cp:coreProperties>
</file>

<file path=docProps/custom.xml><?xml version="1.0" encoding="utf-8"?>
<Properties xmlns="http://schemas.openxmlformats.org/officeDocument/2006/custom-properties" xmlns:vt="http://schemas.openxmlformats.org/officeDocument/2006/docPropsVTypes"/>
</file>