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西班牙葡萄牙12天 | 圣家族大教堂 | 奎尔公园 | 马德里皇宫 | 托莱多 | 龙达 | 西班牙海鲜饭行程单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EU1678845142HC</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深圳市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西班牙-葡萄牙</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12</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【住】全程四星住宿，巴塞罗那、马德里连住两晚
                <w:br/>
                【吃】品尝特色烤乳猪餐，TAPAS之旅，感受西班牙的热情体验西班牙海鲜饭制作，并品尝
                <w:br/>
                【游】入内参观斗牛庄园观看马术表演+马德里皇宫+阿尔罕布拉宫+圣家族教堂+奎尔公园
                <w:br/>
                【赏】 悬崖上的私奔之城龙达、千年古都托莱多、世界遗产城塞戈维亚，白色山城米哈斯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深圳—(大巴)—香港
                <w:br/>
                怀着轻松愉快的心情，行囊中装满无限憧憬，踏着轻快的脚步。团友指定时间于深圳关口集中。搭乘航空公司的客机，经某地转机飞往巴塞罗那。
                <w:br/>
                交通：旅游巴士、飞机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飞机上</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香港—(飞机)—迪拜—(飞机)—巴塞罗那
                <w:br/>
                参考航班 ：EK 381 HKGDXB 0035/0500 中转 EK 185 DXBBCN 0815/1325
                <w:br/>
                ●【巴塞罗那西班牙广场】,西班牙广场坐落于巴塞罗那蒙特惠奇山脚下，为巴塞罗那最重要的广场之一，为了举办 1929 年的世界博览会而修建的。广场上的地标性建筑还有一对砖红色方形柱状的威尼斯塔，挺拔地矗立于克里斯蒂娜王后大道两侧。
                <w:br/>
                交通：旅游巴士、飞机
                <w:br/>
              </w:t>
            </w:r>
          </w:p>
        </w:tc>
        <w:tc>
          <w:tcPr/>
          <w:p>
            <w:pPr>
              <w:pStyle w:val="indent"/>
            </w:pPr>
            <w:r>
              <w:rPr>
                <w:rFonts w:ascii="宋体" w:hAnsi="宋体" w:eastAsia="宋体" w:cs="宋体"/>
                <w:color w:val="000000"/>
                <w:sz w:val="20"/>
                <w:szCs w:val="20"/>
              </w:rPr>
              <w:t xml:space="preserve">早餐：X     午餐：X     晚餐：中式晚餐   </w:t>
            </w:r>
          </w:p>
        </w:tc>
        <w:tc>
          <w:tcPr/>
          <w:p>
            <w:pPr>
              <w:pStyle w:val="indent"/>
            </w:pPr>
            <w:r>
              <w:rPr>
                <w:rFonts w:ascii="宋体" w:hAnsi="宋体" w:eastAsia="宋体" w:cs="宋体"/>
                <w:color w:val="000000"/>
                <w:sz w:val="20"/>
                <w:szCs w:val="20"/>
              </w:rPr>
              <w:t xml:space="preserve">当地四星酒店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巴塞罗那
                <w:br/>
                参考航班：EK185 DXB/BCN 0815/1325 
                <w:br/>
                ●【圣家族大教堂】入内（游览不少于 45 分钟）,疯狂建筑家高迪的代表作，自高迪 1926年去世后至今仍未建成，预计于 2026 年，即高迪逝世的百年纪念之时完工。
                <w:br/>
                ●【奎尔公园】入内（游览不少于 45 分钟）,奎尔公园是巴塞罗那至耀眼的景点之一，也是高迪众多作品中关于园林设计的典范之作。这里的人工景观看上去比自然景观还要自然。色彩及线条的运用也发挥到了极致。在公园漫步将是沉浸在现实主义的绝佳方式，透过公园的高处还将看到城市全貌。
                <w:br/>
                ●【波盖利亚市场】（游览不少于 1 小时）,巴塞罗那古老、地道的食品市场，各种新鲜水果、海鲜、蔬菜、奶酪，令人垂涎欲滴。
                <w:br/>
                ●【兰布拉大街】（游览不少于 1 小时）,（自由活动），兰布拉大道是余秋雨笔下的流浪者大街。可以说是西班牙极具活力的大街了云集了来自世界各地的行为艺术家和游客。大
                <w:br/>
                道还连接着加泰罗尼亚广场和地中海海湾，在地中海的无敌阳光下，沿着兰布拉大道漫步到海滩，一定会让你切身体会到巴塞罗那的多彩与欢乐！。
                <w:br/>
                交通：旅游巴士、飞机
                <w:br/>
              </w:t>
            </w:r>
          </w:p>
        </w:tc>
        <w:tc>
          <w:tcPr/>
          <w:p>
            <w:pPr>
              <w:pStyle w:val="indent"/>
            </w:pPr>
            <w:r>
              <w:rPr>
                <w:rFonts w:ascii="宋体" w:hAnsi="宋体" w:eastAsia="宋体" w:cs="宋体"/>
                <w:color w:val="000000"/>
                <w:sz w:val="20"/>
                <w:szCs w:val="20"/>
              </w:rPr>
              <w:t xml:space="preserve">早餐：酒店早餐     午餐：X     晚餐：中式晚餐   </w:t>
            </w:r>
          </w:p>
        </w:tc>
        <w:tc>
          <w:tcPr/>
          <w:p>
            <w:pPr>
              <w:pStyle w:val="indent"/>
            </w:pPr>
            <w:r>
              <w:rPr>
                <w:rFonts w:ascii="宋体" w:hAnsi="宋体" w:eastAsia="宋体" w:cs="宋体"/>
                <w:color w:val="000000"/>
                <w:sz w:val="20"/>
                <w:szCs w:val="20"/>
              </w:rPr>
              <w:t xml:space="preserve">当地四星酒店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巴塞罗那—(大巴约 370 公里)—萨拉戈萨
                <w:br/>
                ●【萨拉戈萨】（游览不少于 1 小时）,是由奥古斯都大帝建立的罗马城市演变而来，仍保留许多古罗马时期的城墙遗址，不同时代的教堂、桥梁、钟楼、宫殿等等。
                <w:br/>
                ●【皮拉尔圣母基督大教堂】外观（游览不少于 15 分钟）,有 11 个圆顶的皮拉尔圣母教堂是萨拉戈萨的标志，关于它有着种种美丽的故事。最初为哥特式教堂建筑，在增建、翻修
                <w:br/>
                和装饰过程中局部加入了银匠式、巴洛克式等艺术式样。教堂在 14 世纪建造完成，中央祭坛的装饰屏风为 15 世纪作品，基督受难的织锦画作于 15—16 世纪。
                <w:br/>
                ●【比拉尔广场和拉赛欧广场】（游览不少于 30 分钟）,坐落在萨拉戈萨的老城，这两座广场形成了一个 500 米的露天广场，广场周围有许多重要的建筑物和具有历史意义的纪念碑。
                <w:br/>
                交通：旅游巴士
                <w:br/>
              </w:t>
            </w:r>
          </w:p>
        </w:tc>
        <w:tc>
          <w:tcPr/>
          <w:p>
            <w:pPr>
              <w:pStyle w:val="indent"/>
            </w:pPr>
            <w:r>
              <w:rPr>
                <w:rFonts w:ascii="宋体" w:hAnsi="宋体" w:eastAsia="宋体" w:cs="宋体"/>
                <w:color w:val="000000"/>
                <w:sz w:val="20"/>
                <w:szCs w:val="20"/>
              </w:rPr>
              <w:t xml:space="preserve">早餐：酒店早餐     午餐：中式午餐     晚餐：中式晚餐   </w:t>
            </w:r>
          </w:p>
        </w:tc>
        <w:tc>
          <w:tcPr/>
          <w:p>
            <w:pPr>
              <w:pStyle w:val="indent"/>
            </w:pPr>
            <w:r>
              <w:rPr>
                <w:rFonts w:ascii="宋体" w:hAnsi="宋体" w:eastAsia="宋体" w:cs="宋体"/>
                <w:color w:val="000000"/>
                <w:sz w:val="20"/>
                <w:szCs w:val="20"/>
              </w:rPr>
              <w:t xml:space="preserve">当地四星酒店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萨拉戈萨—(大巴约 360 公里)—塞戈维亚—(大巴约 90 公里)—马德里
                <w:br/>
                ●【塞戈维亚】（游览不少于 1 小时）,塞戈维亚小城古色古香，据神话传说是大力神赫拉克勒斯（Hercules）在公元前 1076 年建造的，石头铺成的窄街弯曲而幽深，马约尔广场、阿索格霍广场、圣埃斯特万教堂等等，处处皆是文物古迹和古老建筑。
                <w:br/>
                ●【特色烤乳猪餐】,（用餐约 1 小时），塞戈维亚令人垂涎有名的传统美食。
                <w:br/>
                交通：旅游巴士
                <w:br/>
              </w:t>
            </w:r>
          </w:p>
        </w:tc>
        <w:tc>
          <w:tcPr/>
          <w:p>
            <w:pPr>
              <w:pStyle w:val="indent"/>
            </w:pPr>
            <w:r>
              <w:rPr>
                <w:rFonts w:ascii="宋体" w:hAnsi="宋体" w:eastAsia="宋体" w:cs="宋体"/>
                <w:color w:val="000000"/>
                <w:sz w:val="20"/>
                <w:szCs w:val="20"/>
              </w:rPr>
              <w:t xml:space="preserve">早餐：酒店早餐     午餐：中式午餐     晚餐：中式晚餐   </w:t>
            </w:r>
          </w:p>
        </w:tc>
        <w:tc>
          <w:tcPr/>
          <w:p>
            <w:pPr>
              <w:pStyle w:val="indent"/>
            </w:pPr>
            <w:r>
              <w:rPr>
                <w:rFonts w:ascii="宋体" w:hAnsi="宋体" w:eastAsia="宋体" w:cs="宋体"/>
                <w:color w:val="000000"/>
                <w:sz w:val="20"/>
                <w:szCs w:val="20"/>
              </w:rPr>
              <w:t xml:space="preserve">当地四星酒店</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马德里—(大巴)—马德里
                <w:br/>
                ●【马德里皇宫】入内（游览不少于 2 小时）,皇宫又称东方宫，内部金碧辉煌，显露波旁王朝的富贵奢华，现在仍是国王接待国宾的主要场所。内部有 3418 个房间，每个房间都各
                <w:br/>
                具特色。这里保存了大量精美的油画、收藏品、兵器、瓷器、钟表、金银物品。（如临时遇国事活动关门，退门票 10 欧，敬请谅解）。
                <w:br/>
                ●【太阳门广场和零公里地标】（游览不少于 1 小时）,这里是马德里大区政府所在地，是马德里至繁华的商业区之一。太阳门广场中间是“零公里地标”，它是伊比利亚半岛的正中心标志。TAPAS 之旅 – 前往三家餐厅，每个餐厅品尝两款不同的 TAPA 和饮品。
                <w:br/>
                交通：旅游巴士
                <w:br/>
              </w:t>
            </w:r>
          </w:p>
        </w:tc>
        <w:tc>
          <w:tcPr/>
          <w:p>
            <w:pPr>
              <w:pStyle w:val="indent"/>
            </w:pPr>
            <w:r>
              <w:rPr>
                <w:rFonts w:ascii="宋体" w:hAnsi="宋体" w:eastAsia="宋体" w:cs="宋体"/>
                <w:color w:val="000000"/>
                <w:sz w:val="20"/>
                <w:szCs w:val="20"/>
              </w:rPr>
              <w:t xml:space="preserve">早餐：酒店早餐     午餐：中式午餐     晚餐：中式晚餐   </w:t>
            </w:r>
          </w:p>
        </w:tc>
        <w:tc>
          <w:tcPr/>
          <w:p>
            <w:pPr>
              <w:pStyle w:val="indent"/>
            </w:pPr>
            <w:r>
              <w:rPr>
                <w:rFonts w:ascii="宋体" w:hAnsi="宋体" w:eastAsia="宋体" w:cs="宋体"/>
                <w:color w:val="000000"/>
                <w:sz w:val="20"/>
                <w:szCs w:val="20"/>
              </w:rPr>
              <w:t xml:space="preserve">当地四星酒店</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马德里—(大巴约 76 公里)—托莱多—(大巴约 370 公里)—格拉纳达
                <w:br/>
                ●【托莱多】（游览不少于 1 小时）,西班牙前往卡斯蒂利亚的首都，是世界文化遗产城市，登环山鸟瞰托莱多全貌。托莱多本身就是一件艺术品，大街小巷充满了罗马时期、西哥特
                <w:br/>
                时期、穆斯林风格以及犹太风格的建筑，漫步在著名的托莱多艺术品街区，享受这座有着“帝国皇冠加冕过的城市”美誉小城的沧桑与美丽。
                <w:br/>
                ●【米其林推荐餐厅海鲜饭制作】,在当地名厨指导下，亲手参与制作西班牙国饭，不仅可以大饱口福还能参与其中，乐趣无穷。
                <w:br/>
                交通：旅游巴士
                <w:br/>
              </w:t>
            </w:r>
          </w:p>
        </w:tc>
        <w:tc>
          <w:tcPr/>
          <w:p>
            <w:pPr>
              <w:pStyle w:val="indent"/>
            </w:pPr>
            <w:r>
              <w:rPr>
                <w:rFonts w:ascii="宋体" w:hAnsi="宋体" w:eastAsia="宋体" w:cs="宋体"/>
                <w:color w:val="000000"/>
                <w:sz w:val="20"/>
                <w:szCs w:val="20"/>
              </w:rPr>
              <w:t xml:space="preserve">早餐：酒店早餐     午餐：中式午餐     晚餐：中式晚餐   </w:t>
            </w:r>
          </w:p>
        </w:tc>
        <w:tc>
          <w:tcPr/>
          <w:p>
            <w:pPr>
              <w:pStyle w:val="indent"/>
            </w:pPr>
            <w:r>
              <w:rPr>
                <w:rFonts w:ascii="宋体" w:hAnsi="宋体" w:eastAsia="宋体" w:cs="宋体"/>
                <w:color w:val="000000"/>
                <w:sz w:val="20"/>
                <w:szCs w:val="20"/>
              </w:rPr>
              <w:t xml:space="preserve">当地四星酒店</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格拉纳达—(大巴约 155 公里)—米哈斯
                <w:br/>
                ●【格拉纳达】,是穆斯林摩尔人在伊比利亚半岛上建立的摩尔王国政治文化中心，是安达卢西亚的骄傲，也是西班牙的骄傲，更是伊斯兰教徒心中的圣地。
                <w:br/>
                ●【阿尔罕布拉宫】入内（游览不少于 45 分钟）,1984 年被列入世界文化遗产，是阿拉伯式宫殿庭院艺术的鼎盛之作。是中世纪摩尔人所建立的格拉纳达埃米尔国的王宫所在地，有“宫殿之城”和“世界奇迹”之称。
                <w:br/>
                温馨提示：
                <w:br/>
                ①阿尔罕布拉宫属世界文化遗产，官方实行限流参观政策。团队需预约申请购票，方可游览，具体游览时间以实际获批为准。若与行程预先安排时间不符，参观时间将根据实际情况进行前后调整，敬请谅解！
                <w:br/>
                ②如预约申请未获批，届时将无法入内参观，改用【阿宫后花园】并退 6 欧/人门票差价或【塞维利亚王宫】退 8 欧/人门票差价代替原定游览内容，不再另行通知，敬请悉知！且此天。
                <w:br/>
                ●【米哈斯】（游览不少于 45 分钟）,蓝天、白墙、褐色山丘为主题的米哈斯，这是座著名的阿拉伯风格旅游城镇，游人置身米哈斯山谷，可以切身体验纯正的地中海风情，令人心旷神怡。
                <w:br/>
                交通：旅游巴士
                <w:br/>
              </w:t>
            </w:r>
          </w:p>
        </w:tc>
        <w:tc>
          <w:tcPr/>
          <w:p>
            <w:pPr>
              <w:pStyle w:val="indent"/>
            </w:pPr>
            <w:r>
              <w:rPr>
                <w:rFonts w:ascii="宋体" w:hAnsi="宋体" w:eastAsia="宋体" w:cs="宋体"/>
                <w:color w:val="000000"/>
                <w:sz w:val="20"/>
                <w:szCs w:val="20"/>
              </w:rPr>
              <w:t xml:space="preserve">早餐：酒店早餐     午餐：中式午餐     晚餐：中式晚餐   </w:t>
            </w:r>
          </w:p>
        </w:tc>
        <w:tc>
          <w:tcPr/>
          <w:p>
            <w:pPr>
              <w:pStyle w:val="indent"/>
            </w:pPr>
            <w:r>
              <w:rPr>
                <w:rFonts w:ascii="宋体" w:hAnsi="宋体" w:eastAsia="宋体" w:cs="宋体"/>
                <w:color w:val="000000"/>
                <w:sz w:val="20"/>
                <w:szCs w:val="20"/>
              </w:rPr>
              <w:t xml:space="preserve">当地四星酒店</w:t>
            </w:r>
          </w:p>
        </w:tc>
      </w:tr>
      <w:tr>
        <w:trPr/>
        <w:tc>
          <w:tcPr/>
          <w:p>
            <w:pPr>
              <w:pStyle w:val="center"/>
            </w:pPr>
            <w:r>
              <w:rPr>
                <w:rFonts w:ascii="宋体" w:hAnsi="宋体" w:eastAsia="宋体" w:cs="宋体"/>
                <w:color w:val="000000"/>
                <w:sz w:val="20"/>
                <w:szCs w:val="20"/>
              </w:rPr>
              <w:t xml:space="preserve">D9</w:t>
            </w:r>
          </w:p>
        </w:tc>
        <w:tc>
          <w:tcPr/>
          <w:p>
            <w:pPr>
              <w:pStyle w:val="indent"/>
            </w:pPr>
            <w:r>
              <w:rPr>
                <w:rFonts w:ascii="宋体" w:hAnsi="宋体" w:eastAsia="宋体" w:cs="宋体"/>
                <w:color w:val="000000"/>
                <w:sz w:val="20"/>
                <w:szCs w:val="20"/>
              </w:rPr>
              <w:t xml:space="preserve">
                米哈斯—(大巴约 95 公里)—龙达—(大巴约 132 公里)—塞维利亚
                <w:br/>
                ●【龙达】（游览不少于 1 小时）,这里是伟大的斗牛艺术的发源地，同时龙达还以将城市分成两断的地势险要的天然大峡谷而闻名遐迩。漫步龙达的大街小巷，亲身感觉当地人们
                <w:br/>
                悠闲自在与世无争的生活。参观著名的龙达天然断崖，踱步于连接新老城区的石桥，下方是万丈深渊，远处是无限美丽的风景。
                <w:br/>
                ●【龙达斗牛场】外观（游览不少于 15 分钟）,西班牙极其古老的斗牛场，也是斗牛士们朝圣的地方，西班牙现今的斗牛方式就是在这座斗牛场诞生的。
                <w:br/>
                ●【塞维利亚西班牙广场】（游览不少于 30 分钟）,1492 年，航海家哥伦布，就是从这里出发前往探险，今天我们的参观就好像回顾历史，亦如徜徉在文学与历史古迹的熏陶之中。这里也是 1929 年西班牙承办万国博览会的主场地，两旁有着古典的喷泉回廊。
                <w:br/>
                交通：旅游巴士
                <w:br/>
              </w:t>
            </w:r>
          </w:p>
        </w:tc>
        <w:tc>
          <w:tcPr/>
          <w:p>
            <w:pPr>
              <w:pStyle w:val="indent"/>
            </w:pPr>
            <w:r>
              <w:rPr>
                <w:rFonts w:ascii="宋体" w:hAnsi="宋体" w:eastAsia="宋体" w:cs="宋体"/>
                <w:color w:val="000000"/>
                <w:sz w:val="20"/>
                <w:szCs w:val="20"/>
              </w:rPr>
              <w:t xml:space="preserve">早餐：酒店早餐     午餐：中式午餐     晚餐：中式晚餐   </w:t>
            </w:r>
          </w:p>
        </w:tc>
        <w:tc>
          <w:tcPr/>
          <w:p>
            <w:pPr>
              <w:pStyle w:val="indent"/>
            </w:pPr>
            <w:r>
              <w:rPr>
                <w:rFonts w:ascii="宋体" w:hAnsi="宋体" w:eastAsia="宋体" w:cs="宋体"/>
                <w:color w:val="000000"/>
                <w:sz w:val="20"/>
                <w:szCs w:val="20"/>
              </w:rPr>
              <w:t xml:space="preserve">当地四星酒店</w:t>
            </w:r>
          </w:p>
        </w:tc>
      </w:tr>
      <w:tr>
        <w:trPr/>
        <w:tc>
          <w:tcPr/>
          <w:p>
            <w:pPr>
              <w:pStyle w:val="center"/>
            </w:pPr>
            <w:r>
              <w:rPr>
                <w:rFonts w:ascii="宋体" w:hAnsi="宋体" w:eastAsia="宋体" w:cs="宋体"/>
                <w:color w:val="000000"/>
                <w:sz w:val="20"/>
                <w:szCs w:val="20"/>
              </w:rPr>
              <w:t xml:space="preserve">D10</w:t>
            </w:r>
          </w:p>
        </w:tc>
        <w:tc>
          <w:tcPr/>
          <w:p>
            <w:pPr>
              <w:pStyle w:val="indent"/>
            </w:pPr>
            <w:r>
              <w:rPr>
                <w:rFonts w:ascii="宋体" w:hAnsi="宋体" w:eastAsia="宋体" w:cs="宋体"/>
                <w:color w:val="000000"/>
                <w:sz w:val="20"/>
                <w:szCs w:val="20"/>
              </w:rPr>
              <w:t xml:space="preserve">
                塞维利亚—(大巴约 459 公里)—里斯本
                <w:br/>
                ●【塞维利亚斗牛庄园】,前往参观斗牛庄园, 西班牙，看到这三个字，映入脑海的第一件事，可能就是斗牛了，谁能想到这个早期为贵族消遣的娱乐活动，演化成为了一个国家的
                <w:br/>
                代表，一种精神的象征。来到西班牙，若不能亲临体验斗牛的氛围，可以说是莫大的遗憾。庄园由西班牙传奇斗牛士创建，起初是私人庄园及训练表演的场所。在他去世之后，庄园
                <w:br/>
                经过改造，当地的名门望族时常会来到这里举办各种聚会。现在，我们可以看到地道传统的马术表演，欣赏一下马背上的弗拉门戈，甚至一次不流血的斗牛表演，都成为了可能。
                <w:br/>
                ●【里斯本】,葡萄牙的首都，依海而建的七丘之城，这座城市保留了大量有年代感和历史感的大航海时期建筑。
                <w:br/>
                交通：旅游巴士
                <w:br/>
              </w:t>
            </w:r>
          </w:p>
        </w:tc>
        <w:tc>
          <w:tcPr/>
          <w:p>
            <w:pPr>
              <w:pStyle w:val="indent"/>
            </w:pPr>
            <w:r>
              <w:rPr>
                <w:rFonts w:ascii="宋体" w:hAnsi="宋体" w:eastAsia="宋体" w:cs="宋体"/>
                <w:color w:val="000000"/>
                <w:sz w:val="20"/>
                <w:szCs w:val="20"/>
              </w:rPr>
              <w:t xml:space="preserve">早餐：酒店早餐     午餐：中式午餐     晚餐：中式晚餐   </w:t>
            </w:r>
          </w:p>
        </w:tc>
        <w:tc>
          <w:tcPr/>
          <w:p>
            <w:pPr>
              <w:pStyle w:val="indent"/>
            </w:pPr>
            <w:r>
              <w:rPr>
                <w:rFonts w:ascii="宋体" w:hAnsi="宋体" w:eastAsia="宋体" w:cs="宋体"/>
                <w:color w:val="000000"/>
                <w:sz w:val="20"/>
                <w:szCs w:val="20"/>
              </w:rPr>
              <w:t xml:space="preserve">当地四星酒店</w:t>
            </w:r>
          </w:p>
        </w:tc>
      </w:tr>
      <w:tr>
        <w:trPr/>
        <w:tc>
          <w:tcPr/>
          <w:p>
            <w:pPr>
              <w:pStyle w:val="center"/>
            </w:pPr>
            <w:r>
              <w:rPr>
                <w:rFonts w:ascii="宋体" w:hAnsi="宋体" w:eastAsia="宋体" w:cs="宋体"/>
                <w:color w:val="000000"/>
                <w:sz w:val="20"/>
                <w:szCs w:val="20"/>
              </w:rPr>
              <w:t xml:space="preserve">D11</w:t>
            </w:r>
          </w:p>
        </w:tc>
        <w:tc>
          <w:tcPr/>
          <w:p>
            <w:pPr>
              <w:pStyle w:val="indent"/>
            </w:pPr>
            <w:r>
              <w:rPr>
                <w:rFonts w:ascii="宋体" w:hAnsi="宋体" w:eastAsia="宋体" w:cs="宋体"/>
                <w:color w:val="000000"/>
                <w:sz w:val="20"/>
                <w:szCs w:val="20"/>
              </w:rPr>
              <w:t xml:space="preserve">
                里斯本—(飞机)—迪拜—(飞机)—深圳
                <w:br/>
                参考航班：EK 194 LISDXB 2115/0805 中转 EK 380 DXBHKG 1005/2200
                <w:br/>
                ●【自由大道】,素有葡萄牙“香榭丽舍大道”之称，里斯本最主要的干道，两边有高档豪华大酒店、餐厅和服装店，里斯本繁华的商业街，汇聚多家奢侈品牌专卖店，有不少高级
                <w:br/>
                餐厅，是享用浪漫晚餐的好去处。
                <w:br/>
                ●【贝伦塔】,世界文化遗产。里斯本的标志，这里是大航海时期的海关，是船只启航和抵达的地方。
                <w:br/>
                ●【航海发现纪念碑】,葡萄牙航海纪念碑建于 1960 年，屹立于海旁的广场上，气势不凡，已成为葡萄牙的象征。
                <w:br/>
                交通：旅游巴士、飞机
                <w:br/>
              </w:t>
            </w:r>
          </w:p>
        </w:tc>
        <w:tc>
          <w:tcPr/>
          <w:p>
            <w:pPr>
              <w:pStyle w:val="indent"/>
            </w:pPr>
            <w:r>
              <w:rPr>
                <w:rFonts w:ascii="宋体" w:hAnsi="宋体" w:eastAsia="宋体" w:cs="宋体"/>
                <w:color w:val="000000"/>
                <w:sz w:val="20"/>
                <w:szCs w:val="20"/>
              </w:rPr>
              <w:t xml:space="preserve">早餐：酒店早餐     午餐：中式午餐     晚餐：X   </w:t>
            </w:r>
          </w:p>
        </w:tc>
        <w:tc>
          <w:tcPr/>
          <w:p>
            <w:pPr>
              <w:pStyle w:val="indent"/>
            </w:pPr>
            <w:r>
              <w:rPr>
                <w:rFonts w:ascii="宋体" w:hAnsi="宋体" w:eastAsia="宋体" w:cs="宋体"/>
                <w:color w:val="000000"/>
                <w:sz w:val="20"/>
                <w:szCs w:val="20"/>
              </w:rPr>
              <w:t xml:space="preserve">飞机上</w:t>
            </w:r>
          </w:p>
        </w:tc>
      </w:tr>
      <w:tr>
        <w:trPr/>
        <w:tc>
          <w:tcPr/>
          <w:p>
            <w:pPr>
              <w:pStyle w:val="center"/>
            </w:pPr>
            <w:r>
              <w:rPr>
                <w:rFonts w:ascii="宋体" w:hAnsi="宋体" w:eastAsia="宋体" w:cs="宋体"/>
                <w:color w:val="000000"/>
                <w:sz w:val="20"/>
                <w:szCs w:val="20"/>
              </w:rPr>
              <w:t xml:space="preserve">D12</w:t>
            </w:r>
          </w:p>
        </w:tc>
        <w:tc>
          <w:tcPr/>
          <w:p>
            <w:pPr>
              <w:pStyle w:val="indent"/>
            </w:pPr>
            <w:r>
              <w:rPr>
                <w:rFonts w:ascii="宋体" w:hAnsi="宋体" w:eastAsia="宋体" w:cs="宋体"/>
                <w:color w:val="000000"/>
                <w:sz w:val="20"/>
                <w:szCs w:val="20"/>
              </w:rPr>
              <w:t xml:space="preserve">
                香港—(大巴)—深圳
                <w:br/>
                参考航班：
                <w:br/>
                EK380 DXB/HKG 1045/2200 
                <w:br/>
                抵达香港后，搭乘大巴返回深圳散团，护照交给导游。 所有团员回程段的登机卡及护照原件要交使馆/领事馆办理返程确认。销签抽查面试请团友无条件配合。(申根领事馆最新
                <w:br/>
                规定:团员回国内务必立即办理回程销签工作)
                <w:br/>
                交通：旅游巴士、飞机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 住宿：全程欧洲四星级或同等级酒店：以两人一房为标准、酒店欧陆式早餐
                <w:br/>
                2. 用餐：行程注明所含的 9个早餐 17 个正餐，以中式六菜一汤为主（不含酒水），8-10 人一桌，或根据餐厅提供桌型安排就餐座位；升级 1 顿烤乳猪餐，TAPSA 特色餐，无法安排中餐的城市将安排当地餐或退餐费，所有餐食如自动放弃，款项恕不退还；如果在全团协议下同意更改为风味餐，不退正常团餐费用；
                <w:br/>
                3. 国际交通：国际间往返经济舱团体机票、机场税及燃油附加费，及欧洲境内段机票（含机场税）；
                <w:br/>
                4. 用车：境外旅游巴士：根据团队人数，安排 35-50 座巴士，及专业外籍司机；
                <w:br/>
                5. 国内交通：如遇香港往返航班：含深圳口岸至香港机场往返交通；
                <w:br/>
                6. 门票：行程中所含的首道门票：斗牛庄园，阿尔罕布拉宫，圣家族大教堂、奎尔公园，马德里皇宫；详细参照附带行程中所列之景点（其他为免费对外开放或外观景点或另付费项目）；
                <w:br/>
                7. 签证：欧洲国家送签邀请和 ADS 团队签证费；
                <w:br/>
                8. 保险：境外 30 万人民币医疗险。自备签证或免签的客人请自理旅游意外保险。
                <w:br/>
                9. 中文领队服务
                <w:br/>
                10. WIFI：移动 WIFI 产品每台设备可供 2 人使用；
                <w:br/>
                11. 团队不足 7 人，提供境外 6-8 座司兼导服务！！！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1.全程司机导游服务费, 1200 元人民币/人/全程；
                <w:br/>
                2.个人旅游意外保险：具体保险险种请在报名时向销售人员咨询并购买，出行时请将该保单资料随身携带；65 岁以上（含 65 岁）老年人特殊保险费用（请视自身情况购买，并请签署健康承诺函及亲属知晓其参团旅行的同意书）；
                <w:br/>
                3.单房差：酒店单人房附加费 （4 星 500 元人民币/人/晚）注：酒店单房差仅指普通单人间（如团友要求大床单间或单独一人住标双，单房差另议）；
                <w:br/>
                a)**分房以团友报名的先后顺序安排拼房，若团友不接受此种方式或经协调最终不能安排，或出现单男单女且团中无同性别团员同住的情况，需在出发前补单房差入住单人房；
                <w:br/>
                4.行程表费用包含项目以外或未提及活动项目所需的费用，例如行程不含的特殊门票、特殊交通、酒店内的私人消费等费用。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详见附件</w:t>
            </w:r>
          </w:p>
        </w:tc>
        <w:tc>
          <w:tcPr/>
          <w:p>
            <w:pPr>
              <w:pStyle w:val="indent"/>
            </w:pPr>
            <w:r>
              <w:rPr>
                <w:rFonts w:ascii="宋体" w:hAnsi="宋体" w:eastAsia="宋体" w:cs="宋体"/>
                <w:color w:val="000000"/>
                <w:sz w:val="20"/>
                <w:szCs w:val="20"/>
              </w:rPr>
              <w:t xml:space="preserve"/>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服务标准说明：
                <w:br/>
                1. 景点及门票说明：行程中未标注“*”（“*” 表示入内参观）的景点均为游览外观；入内参观标“*”均含景点第一道门票；
                <w:br/>
                2. 行程说明：
                <w:br/>
                1) 本社有权根据景点节假日休息（关门）调整行程游览先后顺序，但游览内容不会减少，标准不会降低；但客观因素限制确实无法安排的，本社将根据实际情况进行调整，敬请各位贵宾理解与配合！
                <w:br/>
                2) 行程景点实际游览最短时间，以行程中标注时间为准；
                <w:br/>
                3) 欧盟交通局有规定:所有相关的旅游车每天行车时间不得超过八小时.敬请团员们配合导游及司机的全程安排;以防事故发生；
                <w:br/>
                4) 在当前形式下容易发生境外接待社,国内组团,代理社所不能控制的“不可抗拒原因”所造成的意外事件如遇战争,天灾及航空公司停运或破产,旅行社的工作人员会尽力协助团友解决问题.但由此造成的损失只能由团友自己承担 Fd
                <w:br/>
                5) 根据国际航班团队搭乘要求，团队通常须提前 4-4.5 小时到达机场办理登机手续，故国际段航班在当地下午 15 点前（含 15 点），晚间 22 点前（含 22 点）起飞的，行程均不含午餐或晚餐；
                <w:br/>
                3. 酒店标准：
                <w:br/>
                6) 行程中所列酒店星级标准为当地酒店评定标准，与国内相同星级的酒店在规模、设施上都有一定差距；
                <w:br/>
                7) 如正值旅游旺季或欧洲各地展会举行期间，我们所定到的酒店大部分位于市郊，请团友理解并包含。
                <w:br/>
                8) 欧洲习惯吃简单的早餐，酒店提供的早餐通常只有面包、咖啡、茶、果汁等；意大利酒店的早餐都比较一般，相对其他欧洲国家来说，显得量少而且简单，入乡随俗请您理解；
                <w:br/>
                9) 欧洲的三、四星级酒店大堂都比较小，无商场，电梯每次只能乘坐两个人和行李，大部分酒店没有电梯；
                <w:br/>
                10) 欧洲有些酒店的双人标准房会设置一大一小两张床，方便有小孩的家庭游客；还有些酒店双人房只设置一张大的双人大床，放置双份床上用品；有时是二张单人床拼在一起，用时可拉开；
                <w:br/>
                11) 由于欧洲日夜温差较大，出于环保方面考虑，故此欧洲大部分国家酒店内均未设冷气装置（即酒店内没空调设备），欧洲各国普遍纬度较高，夏天没空调室内也较为凉爽,敬请多多理解；大部分酒店，不配备牙刷、牙膏、拖鞋、木梳及洗发水、肥皂、浴衣等，请客人多多谅解。
                <w:br/>
                12) 欧洲酒店的自来水通常可直接饮用，所以酒店内一般没有饮用热水供应，如习惯饮用热水，请自备烧热水之用品。
                <w:br/>
                13) 酒店房间内的电视分收费和免费两类，凡有“PAY”或“P”均为付费频道，收费电视费用自理；酒店内额外费用（除房费、早餐外），如长途电话、传真费用、洗理、饮品及行李搬运费、付费上网等均自理。
                <w:br/>
                14) 入住酒店沐浴时，切勿让水排到浴缸外，如果浸湿地毡，酒店可能会索赔 300 欧元至 1000 欧元。
                <w:br/>
                15) 旅行社出于行程安排，酒店离市区中心较远，尤其遇上展会或欧洲假期时，需驱车一小时左右，希望您能理解。
                <w:br/>
                16) 按照欧洲酒店惯例，每标间可接待两位大人带一位 1 米以下儿童（不占床），具体费用根据所报团队情况而定，5 岁以下且 1.2米以下小童可做不占床安排；若一位大人带一位 5 岁以下儿童参团，建议住一标间，以免给其他游客休息造成不便；
                <w:br/>
                17) 欧洲部分酒店为了方便有小孩的家庭游客，双人标准房设置为一大一小两张大小不一的床；还有些酒店的双人房只设置一张大的双人大床，放置双份床上用品，有时是二张单人床拼在一起，用时可拉开，请尽量与团友共同协商入住
                <w:br/>
                4. 交通说明：
                <w:br/>
                1）行程中所注明的城市间距离，仅供参考，视当地交通状况进行调整。
                <w:br/>
                2）欧洲法律规定，司机开车时间不得超过 9 小时/天，每天必须有至少连续 12 小时休息；司机每行驶两小时后必须休息 20 分钟。
                <w:br/>
                3）欧洲相关法律对于工作时间有严格的限制，如果您有额外服务的要求而导致需要司机超时工作，需要征得司机的同意，同时要支付 EUR50-200/小时的额外费用。请您尊重并配合导游司机的工作，请勿迟到，以便行程的顺利进行。
                <w:br/>
                4）欧洲注重环保，为避免空气污染，规定司机停车时不许开空调，请您谅解。
                <w:br/>
                5）为了您的安全，请您在旅游车行驶途中，切勿随意走动，如果因此造成的伤害，车公司不承担任何责任。
                <w:br/>
                6）欧洲的火车（高速火车除外），速度较慢、停站较多、车厢较小、且不供应饮用水，同时您要特别注意保管好自己的物品。
                <w:br/>
                7）依据《旅游法》，公共交通经营者对游客侵权的，旅行社将协助旅游者向公共交通从业者索赔，但旅行社不承担侵权责任。公共交通包括航空、铁路、航运客轮、城市公交、地铁等。
                <w:br/>
                5.退餐说明：
                <w:br/>
                1）餐费标准：葡萄牙/西班牙/希腊 六菜一汤退 12 欧元每人每餐
                <w:br/>
                2）欧洲部分城市、城镇没有中式餐厅，将退团友餐费；
                <w:br/>
                3）欧洲有些城市的中餐厅不接待团队用餐，将退团友餐费；
                <w:br/>
                4）团队行程用餐时间在高速公路休息站，无法安排中餐厅用餐, 将退团友餐费；
                <w:br/>
                6.保险说明：
                <w:br/>
                1）我社为办理 ADS 团队签证的团友购买 30 万境外医疗住院保险。推荐团友根据自身情况额外另外购买医疗或其他保险；
                <w:br/>
                2）旅游意外伤害险不包括游客自身携带疾病、旧病复发，且在出团日前 180 天内未经过治疗的疾病；（如心脏病复发、高血压、糖尿病并发症、移植手术复发、孕妇、精神病发作等等）；
                <w:br/>
                3）请团友自行购买旅游行李险，旅客如果发生丢失行李和财产损失，旅行社无法承担任何责任。团友所携带的贵重物品及现金应妥善保管或存入酒店保险箱。否则如发生失窃事件旅行社不承担任何责任。
                <w:br/>
                4）回国后如需向保险公司索赔，请按照保险公司规定，提供相关证明材料，与保险公司直接联系索赔。
                <w:br/>
                5）老年人特别说明：出境游长线舟车劳顿，为团友身体健康状况考虑，80 岁以上老人及其他身体条件不不太适宜长途飞行的团友，请权衡自身身体条件选择参加的团队。敬请理解为盼。团友在签订旅游合同时应将实际身体情况告知旅行社，如个别游客患有传染性疾病或危及他人健康之疾病，旅行社有权拒绝游客出团或终止游客随团，所交费用按游客违约处理。65 岁以上老人请提供健康证明并自行增加购买适合高龄游客参团的相应高额保险。为明确老年人身体健康状况，请 65 岁老年人出团前签署健康承诺函及亲属知晓其参团旅行的同意书
                <w:br/>
                7.退费说明：
                <w:br/>
                1）如遇天气、战争、罢工、地震等人力不可抗力因素无法游览，我社将按照旅行社协议，退还未游览景点门票费用，但赠送项目费用不退；
                <w:br/>
                2）由于团队行程中所有住宿、用车、景点门票等均为旅行社打包整体销售，因此若您因自身原因未能游览参观的则视为自动放弃，我社将无法退费用予您，希望您能够谅解；
                <w:br/>
                3）游客因个人原因临时自愿放弃游览，酒店住宿、餐、车等费用均不退还；
                <w:br/>
                7.补费说明：
                <w:br/>
                1）因不可抗拒的客观原因和非旅行社原因（如天灾、战争、罢工、政府行为等）或航空公司航班延误或取消、使领馆签证延误、报名人数不足等特殊情况，旅行社有权取消或变更行程，一切超出费用（如在外延期签证费、住、食及交通费、国家航空运价调整等）旅行社有权追加差价；
                <w:br/>
                2）如遇天气、战争、罢工、地震等人力不可抗力因素无法游览，我社将按照旅行社协议，退还未游览景点门票费用，但赠送项目费用不退；
                <w:br/>
                3）如遇航空公司政策性调整机票价格，请按规定补交差价。机票价格为团队机票，不得改签换人退票；
                <w:br/>
                4）如果旅游目的地国家政策性调整门票或其他相关价格，请按规定补交差价；
                <w:br/>
                8. 其他说明：
                <w:br/>
                我社非常重视和珍惜团友提出的宝贵意见，请各位团友帮忙填写《团队质量信息反馈表》：我社处理团友的意见将以团友填写和签名交回的《团队质量信息反馈表》为依据，请您秉着公平、公正、实事求是的原则填写。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 友情提示
                <w:br/>
                1） 本次长途旅行，时间长，温差大，部分地区海拔高，报名前请仔细阅读相关注意事项。游客在充分了解旅途的辛苦和行程中医疗条件有限的前提下，确定自己的身体健康状况适合参加本次旅游活动后方可报名参团。
                <w:br/>
                2） 身体健康状况不佳者，请咨询医生是否可以参加本次旅游活动，根据自身情况备好常用药和急救药品，因自身疾病而引起的后果，游客自行承担；旅游者有以下情形之一的，旅行社可以解除合同：患有传染病等疾病，可能危害其他旅游者健康和安全的；携带危害公共安全的物品且不同意交有关部门处理的；从事违法或者违反社会公德活动的；从事严重影响其他旅游者权益的活动，且不听劝阻，不能制止的；法律规定的其他情形。
                <w:br/>
                3） 游客出现急症请主动通知工作人员，旅行社将协助游客就近送往当地医疗机构检查治疗；有听力、视力障碍的游客须有健康旅伴陪同方可参团；个人有精神疾病和无行为控制能力的不能报名参团。
                <w:br/>
                4）另附各线路旅游须知，请团友仔细阅读。
                <w:br/>
                2.购物及退税说明：
                <w:br/>
                1）全程不强制购物；
                <w:br/>
                2）虽然在发达国家购物，但是也请您取到自己购买的商品后，仔细地检查商品的质量。若回国后才发现质量问题，无论是更换还是退还商品都会手续繁复。具体情况不一，能否实现更换或退还也要视具体情况而定；
                <w:br/>
                3）购物退税是欧洲国家的一项政策。为了保证您的利益，我们向您推荐的商店都是可以退税的。届时，导游会向您介绍，希望您在购物时要听取导游的建议；
                <w:br/>
                4）购物为个人行为，如果由于商店和海关无合同或机场原因（飞机晚点、银行关门、海关检查时间紧迫等）不能及时退税的，我社不负责办理退税业务。
                <w:br/>
                5）根据中国海关总署的规定，团友在境外购买的物品，在进入中国海关时可能需要征收关税。详细内容见《中华人民共和国海关总署公告 2010 年第 54 号文件》（关于修订《入境旅客行李物品和个人邮递物品进口税税则归类表》及《入境旅客行李物品和个人邮递物品完税价格表》。
                <w:br/>
                6）欧洲购物可以享受约 8%-16%的退税。任何一种退税方式都存在风险，请务必详细阅读《欧洲购物退税相关提示》，并认真根据领队指引完成每一步退税手续。欧洲当地的退税按欧盟退税法规操作，流程复杂，任何一项步骤发生问题都会导致退税失败。能否退税成功并不取决于领队或旅行社甚至商店，因此旅行社对退税失败导致的损失不承担任何赔偿。
                <w:br/>
                3. 欧洲购物退税指南
                <w:br/>
                在欧洲购物，非欧盟国家游客在同一天、同一家商店里购物，如果所购的物品不在当地使用，并于 3 个月内携带离境，只要到达一定的数额（一般为 150 欧元左右，各国和各城市商店的情况都略有不同，可直接询问商店的营业员）都可以申请退税。退税额一般为商品价的 12～16%，有些已打折的商品可能会更低一些。这可是在欧洲购物的最大好处！ 首先，请注意商店里是否有蓝白灰三色的退税购物(TAX FREE SHOPPING )专用标志。在欧洲共有 22 万多家退税商店遍布机场和市内，每天平均有逾 22,000 顾客享受到我
                <w:br/>
                们的服务。请务必向这些加盟商店索取您的退税支票。正确填写相应表格可以确保您及时获得退税。如果商店的全球退税支票(Global Tax Free Cheque)首联是蓝色的，则可以现金方式退税； 如果是绿色的，则只能以邮寄银行支票或信用卡划账的形式退税。请在上用西方文字(英文为宜)填写您的详细邮寄地址(含邮编)，或填写您有效国际信用卡的卡号，并用我公司提供的邮资已付的信封寄回支票发出国的 GLOBAL REFUND 分公司。我们将会尽快将增值税退回给您。
                <w:br/>
                退税手续：
                <w:br/>
                　　1、申请
                <w:br/>
                　　向店员询问规定的退税条件，巧妙购买。营业员会协助游客填写申请表，上面会填上所购物品的价格和应退的金额，游客在离开该国国境时，交给机场海关的官员盖印。退税必须在办理登机手续之前申请。以“申根签证”的游客可以在最后一个国家的机场将退税单寄出。
                <w:br/>
                　　2、取回退税金额（建议团友取回现金）
                <w:br/>
                　　凭盖上印且填写妥当的退税单，在机场内银行专设的退税窗口就可取到现金（如果能在机场海关退税窗口立即取到现金，建议取现。退税窗口关闭较早，请提前前往排队）。若持有信用卡，可以直接退在信用卡中。 （若退在信用卡中需要把退税单邮寄回全球退税公司才能退税，若中途寄失，损失由团友本人承担）
                <w:br/>
                　　若离境时不能马上拿到现金，要盖上最后一站离境国海关图章的退税单，寄到环球退税公司（Global Refund）在各国的分支机构，税款到信用卡一般需要 3-6 个月的时间。
                <w:br/>
                注意：任何一种退税方式都存在风险，我司导游将会协助您办理退税手续，但是否退税成功并不取决于导游或旅行社甚至购物店，而是当地的退税公司按他们的法规来操作的，任何单位或个人不能作出保证.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
                1.因客人个人原因提出取消行程，需要根据以下标准支付已经发生的旅游费用：
                <w:br/>
                1）出发前 29 日至 15 日，团费总额的 5%；
                <w:br/>
                2）出发前 14 日至 7 日，团费总额的 20%；
                <w:br/>
                3）出发前 6 日至 4 日，团费总额的 50%；
                <w:br/>
                4）出发前 3 日至 1 日，团费总额的 60%；
                <w:br/>
                5）出团当天取消，团费总额的 70%；
                <w:br/>
                如按上述约定比例扣除的必要的费用低于实际发生的费用，旅游者按照实际发生的费用支付，但最高额不应当超过旅游费用总额。
                <w:br/>
                因部分旅游资源需提前预订的特殊性，本产品线路在旅行社成团后至出行前 29 天外取消的，也将产生实际损失，具体损失包括但不限于机票、酒店等，如旅游者需要取消订单，应及时联系旅行社，旅行社除协助旅游者减损并退还未实际发生的损失费用外不再承担其他赔偿责任。
                <w:br/>
                2.请您务必在签证截止日前递交签证材料，签证材料递入领馆后，如遇拒签，我社将收取申根签证费（含签证服务费）1000 元/人；
                <w:br/>
                3. 如果您已自备签证，请务必提供有效护照及签证复印件/影印件，用于核对姓名和签证有效期。如因自备签证问题造成行程受阻，相应损失需自行承担。
                <w:br/>
                4.若内陆段机票、火车、轮船等其他交通工具需要提前开票的，开票后，按实际损失额外收取；
                <w:br/>
                5.在行程中解除合同的，除不可抗力因素导致外，视为甲方自愿放弃剩余服务的产品，甲方支付的所有款项不予退还，由此给乙方造成的所有损失由甲方承担；
                <w:br/>
                6. 如有游客额外升级标准或增加要求所产生的相关费用，以实际为准收取，费用包括但不限于以上列举取消条款。
                <w:br/>
                7.因为团队票的特殊性，双方在确认出票之后如因贵方原因或客人自身原因不走，我社有权收取所有票款，如尚未支付票款，我社有权追索收取所有票款；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签证信息</w:t>
            </w:r>
          </w:p>
        </w:tc>
        <w:tc>
          <w:tcPr>
            <w:tcW w:w="8200" w:type="dxa"/>
          </w:tcPr>
          <w:p>
            <w:pPr>
              <w:pStyle w:val="indent"/>
            </w:pPr>
            <w:r>
              <w:rPr>
                <w:rFonts w:ascii="宋体" w:hAnsi="宋体" w:eastAsia="宋体" w:cs="宋体"/>
                <w:color w:val="000000"/>
                <w:sz w:val="20"/>
                <w:szCs w:val="20"/>
              </w:rPr>
              <w:t xml:space="preserve">
                签证说明：
                <w:br/>
                1）该团旅游团体 ADS 签证, 旅行社有权根据团队的实际情况调整申请申根签证的国家。
                <w:br/>
                2）参加欧洲团队团友须随团旅游，团进团出，不可探亲访友、进行商务活动等其他目的，同时保证不离团，纯旅游是此次参团目的。
                <w:br/>
                3）重要约定：申根签证自 2015 年 10 月 12 日起实施指纹录入程序。指纹时间一般安排在出团前 12 个工作天内，请申请人在出团前12 天内切勿远行并配合领馆的时间安排。（在广州外的地点按指模的时间和地址请咨询相关销售人员）
                <w:br/>
                ※西班牙（ADS）、希腊：广州市天河区体育西路 189 号城建大厦三楼
                <w:br/>
                4）签证所需资料
                <w:br/>
                ①团友必须真实详细地填写《欧洲签证资料表》，并按照《欧洲各国申请团体签证必须提供的资料》提供真实有效的签证资料；
                <w:br/>
                ②团友委托旅行社代办欧洲旅游签证，同意将该签证资料转交给欧洲国家使(领)馆做签证之用，且非常清楚提供的资料完整准确。同时非常明确，如果团友提供虚假资料，会导致申请不被接受；已拿到的签证可能会被取消；按照欧洲国家法律，也有可能被指控；
                <w:br/>
                ③旅行社将根据欧洲国家使领馆要求对团友所提供的资料进行必要的查询和核实，如发现提供虚假资料或不符合签证要求的，旅行社将按规定不予代办签证申请；
                <w:br/>
                5）签证流程
                <w:br/>
                ①出发前：团友报名时提交订金和签证资料--旅行社审查团友资料并通知团友补充资料--向使(领)馆递交资料申请签证——团友在指定时间抵达签证中心进行生物指纹录入--使(领)馆审查资料--使(领)馆通知补充资料、面试等--等待签证结果。
                <w:br/>
                ②回程后：回程抵达当天团友将护照和登机牌交与导游带回旅行社--旅行社送回使(领)馆销签--使(领)馆通知面销--等待退回护照。
                <w:br/>
                6）销签事宜
                <w:br/>
                ①销签时间大约需要 10-15 个工作日，具体要看领馆处理进度。如须尽快取回护照，请在出团前联系您的销售提出需求，我司代为向领馆申请。
                <w:br/>
                ②请各位游客在出入边境时注意边防盖章，若有漏盖错盖及时更正。如果没有盖章或者章不清晰无法辨认将会导致使馆要求您面试销签，由此造成不必要的损失，非常抱歉只能由本人承担！ 请您谅解的同时也请您自己务必仔细留意。
                <w:br/>
                ③请妥善保管往返登机牌，归国后随护照交给旅行社工作人员，以便销签时使用，销签工作结束后我们将尽快归还您的护照。
                <w:br/>
                ④因国情原因，所有申根签证使馆都有可能在团队归国以后要求团友前往使馆面试销签。如遇此项情况，请团友予以理解配合，以免影响未来办理其它签证。而由面试销签产生的交通、住宿等费用将由团友自理。
                <w:br/>
                ⑤使馆销签后不退还往返登机牌，这样将会导致您无法办理里程积分，如需办理里程积分请您务必携带相应的积分卡，直接在机场柜台办理。
                <w:br/>
                7）持非中国公民护照或自备签证的提示
                <w:br/>
                ①非中国护照的团友参团请自行办理签证或自行确认是否免签，并且确认持有多次进出中国的有效签证
                <w:br/>
                ②持香港、澳门特区护照参团的团友须同时持有并携带回乡证出入境。
                <w:br/>
                ③持香港的 CIDI（签证身份书）或持中国护照同时拥有其他国家长居权的团友，请自备签证后参团。
                <w:br/>
                **以上“签证提示”仅供团友参考，是否符合免签条件由团友根据该国使领馆提供的信息予以确认，并按照相关指引自行负责出入境手续的办理。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打印日期：2024-04-25</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2024-04-25T17:20:48+08:00</dcterms:created>
  <dcterms:modified xsi:type="dcterms:W3CDTF">2024-04-25T17:20:48+08:00</dcterms:modified>
</cp:coreProperties>
</file>

<file path=docProps/custom.xml><?xml version="1.0" encoding="utf-8"?>
<Properties xmlns="http://schemas.openxmlformats.org/officeDocument/2006/custom-properties" xmlns:vt="http://schemas.openxmlformats.org/officeDocument/2006/docPropsVTypes"/>
</file>