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【休闲养生】西江温泉三天 |两晚住宿丨泡神仙江西水丨桃花岛赏桃花丨打卡莲花湖庄园夜景灯光秀丨非遗肥四鱼腐行程单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QS-YSDJ1659339753RD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上车点：A:周一至周五  8:10飞翔公园-08:50团一大广场
                <w:br/>
                             B：周六周日  08:30团一大广场-09:30番禺百越广场
                <w:br/>
                具体按导游当天通知为准！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R奢华星级之旅—住1晚国际品牌五星信宜温德姆酒店、品五星自助早餐、自助晚餐；
                <w:br/>
                R不一样的体验—赏莲花湖庄园夜景灯光秀、泡西江温泉；
                <w:br/>
                R热门网红打卡—莲花湖庄园、分界镇孤独的树、金洞平台瀑布；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第一天：广州—崆峒岩—午餐—西江温泉酒店—晚餐(自理)—自由浸泡温泉
                <w:br/>
                07:30早上于团一大广场上车前往阳春八景之一【崆峒岩—自理15元/位】又名“四崆峒山”，山下有岩，岩中有寺，寺外有峰，自然风景和人文景观俱全，以古雅清幽为特色，亦是广东省文物保护单位。崆峒岩有众多字碑、壁题，是古人智慧的结晶。崆峒岩，洞内分五层，游览面积8000平方米，石钟乳形成的狮子岩、瀑布岩、冷西一柱观、
                <w:br/>
                和尚拜观音等景观，千姿百态。
                <w:br/>
                12:00享用特色午餐；
                <w:br/>
                15:30 【西江温泉酒店】办理入住手续；晚上自由活动，享受无限次泡温泉。
                <w:br/>
                西江温泉酒店座落于南国玉都——信宜市郊北界镇西江岸边，西江温泉故此得名，西江温泉度假村距市中心12公里，西江温泉度假村之四周群山起伏，峰峦叠翠，风光秀丽，景色迷人，西江温泉度假村前西江蜿蜒，河水清澈。如此山青水碧、鸟语花香之地，大自然景色与田园风光交映生辉之所，真可谓不是桃花源，胜似桃花源。
                <w:br/>
                17:50 稍作休息后，前往餐厅享用【晚餐—自理】。
                <w:br/>
                                                                           住：西江温泉酒店
                <w:br/>
                交通：汽车
                <w:br/>
                到达城市：江西省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西江温泉酒店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第二天：早餐—月牙湾—午餐（自理）—桃花岛—莲花湖温德姆酒店—温德姆自助晚餐—灯光秀
                <w:br/>
                08:00享用【早餐】；
                <w:br/>
                09:00前往【月牙湾】（游船自理30元/人）月牙湾是一个集游艇竹筏观光，户外运动，特色美食于一体的观光休闲度假圣地。当游客乘坐游艇或竹筏逆流而上或顺流而下，观两岸风光，看水鸟翩迁，竹筏在白水清波间来往穿梭或登岸漫步竹林，沐阵阵清风，听竹叶沙沙作响的时候，一定会心旷神怡，尽释工作压力，忘掉尘世烦恼，感受到世界的精彩，生活的甜美，人生的美好。
                <w:br/>
                12:00前往餐厅享用【午餐—自理】；
                <w:br/>
                13：30乘车前往【桃花岛】-三月份温润的春光洒遍雨过的土地上。地里种的桃树，像是待嫁的闺女，含着荧光的泪儿，待放的花苞儿，却又牵绊着家人们的心扉。一朵一朵，一树一树，一片一片，灿若云霞，开满延绵的山坡，蔚然成花海。
                <w:br/>
                前往信宜莲花湖庄园—【五星温德姆酒店】；办理入住手续。下午可前往莲花湖庄园游玩。庄园分为七大主题组成：百越文化小镇、游船码头、欢乐世界、空中玻璃桥、幸福摩天轮、浪漫花海、温德姆酒 店，景区内设莲花湖温德姆酒店是国际五星品牌。是粤桂两省人民的休闲度假、生态康养的栖息地。
                <w:br/>
                18:00前往餐厅享用自助晚餐；
                <w:br/>
                19:30 前往【莲花湖庄园—夜游、赏灯光秀】莲花湖庄园是以休闲为主线，结合莲花湖的特色，打造一个以山川、湖泊为主体，融入自然景观和人文景观，形成集美食、娱乐、休闲、观光、养生、艺术文化交流于一体的新型休闲旅游度假胜地。
                <w:br/>
                交通：汽车
                <w:br/>
                到达城市：江西省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莲花湖温德姆酒店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第三天：早餐—苹塘春色-非遗肥四鱼腐-南药圩-返程
                <w:br/>
                08:00享用丰富【自助早餐】
                <w:br/>
                09:00前往游览【苹塘镇】属喀斯特地貌，有独特的盆地性气候，稻田多处于峰林山水之间，田园风光四季展现不同美态。田园里金稻飘香，稻浪千重，白鹭飞越，人们登高眺望或者摄影，流连忘返。 苹塘镇稻田景观荣获“中国美丽田园”美誉。
                <w:br/>
                11:00乘车前往参观【绉纱鱼腐作坊】，获得“非物质文化遗产”的老字号作坊，现场观看鱼腐制作过程，品尝至新鲜至地道的绉纱鱼腐；
                <w:br/>
                12:00午餐自理；
                <w:br/>
                13:00前往“罗定三宝”之一的【罗定南药药材圩赶集】自由赶集，罗定南药种类至齐全，价格至优惠的南药批发市圩
                <w:br/>
                13:30乘车返回广州，回到温馨的家。（约3小时）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住宿费用：江西热泉河温泉酒店2晚（双人房或大床房）（每成人每晚一个床位）；如遇政策原因酒店被征用，我社将换用同等级别酒店，但不赔偿任何损失；
                <w:br/>
                * 门票费用：无限次温泉；
                <w:br/>
                * 用餐费用：2酒店自助早餐2正餐（不使用不退费）；
                <w:br/>
                * 导游费用：全程专业优秀导游服务；
                <w:br/>
                * 旅游车费：往返旅游交通车费；
                <w:br/>
                * 小童费用：（1.2M米以下小童）提供往返车位，不提供酒店床位；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
                <w:br/>
                * 若出现单男单女请补单房差（500元/床）；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天通知游客，游客可根据自身情况改线或改期，如不能更改出游计划，我社将全额退还已交团费。【接待社：广州市千适国际旅行社有限公司，许可证号：L-GD-CJ00213，质监电话： 020-83523591】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出发前3天按该线路结算价的80%收取违约金有损
                <w:br/>
                行程前2天按该线路结算价的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2025-05-13T20:55:00+08:00</dcterms:created>
  <dcterms:modified xsi:type="dcterms:W3CDTF">2025-05-13T20:55:00+08:00</dcterms:modified>
</cp:coreProperties>
</file>

<file path=docProps/custom.xml><?xml version="1.0" encoding="utf-8"?>
<Properties xmlns="http://schemas.openxmlformats.org/officeDocument/2006/custom-properties" xmlns:vt="http://schemas.openxmlformats.org/officeDocument/2006/docPropsVTypes"/>
</file>