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埃及精选8天 | 广州MS三飞 | 纯玩不进店 | 萨拉丁城堡 | 马车巡游行程单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AA202302002ZH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去程：MS959   2330/0525+1
                <w:br/>
                回程：MS958   0015/1530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1、航空篇：
                <w:br/>
                乘坐埃及航空MS-波音777豪华客机直飞往返，舒适快捷
                <w:br/>
                特别增加一段内陆飞机，减少近10小时拉车时间
                <w:br/>
                2、美食篇：
                <w:br/>
                全程酒店国际自助早餐
                <w:br/>
                特别安排金字塔景观餐厅享用特色餐！
                <w:br/>
                特别安排亚力山大特色烤鱼餐；
                <w:br/>
                3、行程篇：
                <w:br/>
                增游“埃及最美丽的海滨城市”-亚历山大；
                <w:br/>
                增加卢克索一日游览；
                <w:br/>
                全方位游览神秘国都埃及：游览首都开罗、卢克索、亚历山大和度假圣地—红海洪加达；
                <w:br/>
                马车巡游卢克索神庙，感受当地文化！
                <w:br/>
                特别安排参观开罗城雄伟的-萨拉丁城堡，仿佛置身于当年抗击十字军东侵的壮观场面！
                <w:br/>
                4、酒店篇：全程精选五星
                <w:br/>
                红海入住海滨度假五星酒店！
                <w:br/>
                开罗升级入住国际五星酒店！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参考航班：MS959   2330/0525+1（飞行时间：约11小时55分）
                <w:br/>
                是日指定时间在广州国际机场集中，乘机飞往开罗。夜宿飞机上。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开罗/卢克索
                <w:br/>
                内陆参考航班：MS 361  1035/1145（飞行时间：约1小时10分钟）
                <w:br/>
                当地时间清晨抵达开罗国际机场，英文助理协助办理入境落地签手续； 
                <w:br/>
                转乘内陆航班飞往卢克索；
                <w:br/>
                抵达后参观世界最大的神庙群-卡纳克神庙（入内参观约1.5小时），该神庙是供奉历代法老王之地，神庙建筑法则及其布局之严谨，令人叹为观止；
                <w:br/>
                特别安排搭乘马车途径气势辉宏的卢克索神庙(不入内)；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马达船)；
                <w:br/>
                晚餐后返回酒店休息。
                <w:br/>
                交通：飞机，专车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卢克索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卢克索-红海洪加达（车程约3.5小时）
                <w:br/>
                早餐后，乘车前往红海洪加达；
                <w:br/>
                抵达后， 下午于酒店自由活动。
                <w:br/>
                【红海酒店自助午晚餐均不含酒水饮料，如有需要须另外付费。部分酒店饮料机旁无警示标志，请详询酒店服务生或导游】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红海洪加达</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全天自由活动；您可继续享受红海阳光海滩；或者也可以自费参加各种水上娱乐活动；
                <w:br/>
                三餐于酒店内享用自助餐。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红海洪加达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红海洪加达-开罗  （约6小时）
                <w:br/>
                酒店早餐稍做休息之后乘车返回开罗（午餐为盒饭或者当地午餐）；
                <w:br/>
                抵达开罗后，前往萨拉丁古堡（参观1.5小时）；
                <w:br/>
                返回酒店休息。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开罗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开罗-亚历山大（车程约3小时）-开罗
                <w:br/>
                早餐后乘车前往地中海滨“埃及最美丽的城市”—亚历山大，游览佛罗伦萨风格的园林建筑—蒙塔扎花园（大约1小时），这里是亚历山大地标性的建筑之一，公园内绿树环绕，植被茂盛，景色优美，欣赏园内茂密的树林及各种奇花异草；
                <w:br/>
                外观亚历山大图书馆（大约15分钟）；建于公元前三世纪托勒密王朝初期，是当时世界上最大的图书馆；
                <w:br/>
                之后返回开罗，特别安排金字塔景观餐厅享用特色餐；
                <w:br/>
                晚餐后返回酒店休息。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开罗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w:br/>
                酒店早餐后参观世界上七大建筑奇迹之一的金字塔（参观约1.5小时）；
                <w:br/>
                之后参观位于金字塔旁的狮身人面像（外观约30分钟）；
                <w:br/>
                下午参观位于市中心的埃及博物馆（入内参观约2小时），里面收藏着古埃及法老王的陪葬品，纯金的皇宫御用品，木乃伊等珍贵物品； 
                <w:br/>
                参观悬空教堂、伊斯兰老城区（合共约45分钟）；
                <w:br/>
                前往中东第一大集市-汗哈利利集市集观光自由购物（一般约为1小时，但购物时游客较分散，所以实际购物时间根据具体情况而定）；
                <w:br/>
                晚餐后前往开罗国际机场，搭乘航班返回广州。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开罗/广州
                <w:br/>
                参考航班：MS 958   0015/1530（飞行时间：约9小时15分钟）
                <w:br/>
                平安抵广州国际机场后，结束愉快的埃及之旅！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1、埃及落地签费用（RMB200/人，此费用请在机场现付给领队用于签证费用）；
                <w:br/>
                2、领队、境外司机、导游的服务费RMB800/人（大小同价）；
                <w:br/>
                3、全程单房差RMB1800/人；
                <w:br/>
                4、护照费用（护照的有效期至少为回程日期+6个月以上，单国三页以上空白签证页，两国四页以上空白签证页，特别线路可能要求的有效期更长）；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br/>
                11、境外回国核酸检测费用：约20美元/人，以当地确认为准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以及导游、领队的姓名和电话，在出团说明会时派发的行程表中告知，旅客对此表示同意。
                <w:br/>
                2、此团为拼团，客人报名后需要提交护照清晰复印件或无反光清晰护照首页电子版，出团前7个工作日截止收取任何资料，逾期提交资料造成的损失由客人自行承担。 
                <w:br/>
                3、若本社此团收客人数太少(不足10人)则不开出团说明会，敬请谅解。
                <w:br/>
                4、12岁以上均按照成人收费；12岁以下不占床小童按小童价收费；
                <w:br/>
                5、18岁以下小童出境旅游，必须带齐户口本，出生证等证件，以备在办理登机时航空公司检查；
                <w:br/>
                6、70岁（包含70岁）以上的长者需要在航班起飞7天在三级甲等以上医院开具健康证明，以备机场人员查验。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2026-04-02T22:36:14+08:00</dcterms:created>
  <dcterms:modified xsi:type="dcterms:W3CDTF">2026-04-02T22:36:14+08:00</dcterms:modified>
</cp:coreProperties>
</file>

<file path=docProps/custom.xml><?xml version="1.0" encoding="utf-8"?>
<Properties xmlns="http://schemas.openxmlformats.org/officeDocument/2006/custom-properties" xmlns:vt="http://schemas.openxmlformats.org/officeDocument/2006/docPropsVTypes"/>
</file>