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【遇见斯米兰】泰国普吉岛、斯米兰5天|广州直飞|正点航班|顶级斯米兰跳岛+浮潜|网红普吉老街|珊瑚岛出海|神殿寺四面佛|悬崖边下午茶行程单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SA1676009036Se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HU465（ 16：05-18：50 ）
                <w:br/>
                 HU66 （19：50-23：55）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【正点航班】采用世界服务一流航空公司，广州直飞普吉，正点航班；
                <w:br/>
                【优质酒店】全程入住当地超豪华泳池度假酒店，让您整个行程睡眠无忧；
                <w:br/>
                【美食畅享】水都泰式特色自助餐、黄大幅泰式特色餐、珊瑚岛海鲜特色餐、Thai village 餐厅；
                <w:br/>
                【景点安排】顶级斯米兰跳岛+浮潜（含浮潜用具使用）、网红珊瑚岛出海、网红秋千-悬崖边下午茶、漫步普吉老街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
                <w:br/>
                于指定时间集合，由专业的中国领队协助各位贵宾办理相关出国手续。搭乘班机从广州白云国际机场直飞“安达曼海上的一颗明珠”泰国普吉岛国际机场（约3小时），抵达后，由指引牌指引经过移民局后提取行李，通过海关，由旅游专用贵宾出口出机场，机场小弟举接机牌，然后由我司专业导游接机安排入住酒店；
                <w:br/>
                温馨提示：请出发前仔细阅读我们为团友精心准备的泰国游注意事项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普吉Seabed Grand Hotel Phuket(SHA Extra Plus)或Areca Resort and Spa(SHA Extra Plus）或同级酒店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斯米兰群岛一天
                <w:br/>
                酒店享用早餐，前往参观--
                <w:br/>
                【SIMILAN斯米兰群岛】9个岛中我们挑选了其中美丽的4个岛分别用整天去完成，让您尽情的游泳与浮潜。同时可以有充足的时间在银白色的沙滩上自由活动。斯米兰岛的美丽是无法用言辞来形容的，只有您的亲身体验，才能感受它的独特魅力。首先我们参观其中美丽的【4号弥安岛(Koh Miang)】，这里大片坚固的珊瑚礁高度逐渐地降低到大概30-40米，由于海水深度的增加，这个位置被沙子所代替了。在这些岛屿周围形成的旋涡状的、营养丰富的水域有着大量色彩艳丽的热带鱼, 在这些水域观赏到巨大鱼儿的机会是很少的，但是在这你也许会偶然碰到美洲豹鲨鱼，甚至鲸鱼。这里有二十多处合格的潜水点，有许多已发展起来拥有自己的国际声誉。乘快艇往斯米兰群岛的标志性岛屿【8号斯米兰岛(Koh Similan)】，8号斯米兰岛上的象头岩(Elephant Head)可能是这群岛屿中著名的潜水地带，这里是以伸出海面到斯米兰岛西南角的、形状不规则的岩石而命名的。您可以漫步洁白的沙滩，也可以跟随队伍登上斯米兰群岛的至高点，观赏绝美的海景风光。于岛上享用午餐后，我们继而前往著名的【7号巴布岛koh pabu】，这里的【仙境礁(Fantasy Reef)】，是适合于勘探大量水下岩石形成的受欢迎的地点，同时在这也能碰到一些活的发光物体。我们可以在这里进行【浮潜】，一览海底世界丰富的鱼群，及五彩缤纷的珊瑚，之后前往【 9号班古岛（Koh Bangru)】上的【圣诞角（Chrismas Point）】,这里是以系列蜿蜒迷人的海湾而得名，多彩成群的蓝鳍鲹，金枪鱼穿梭其中，潜水爱好者您不妨体验畅游其中的乐趣。（备注：斯米兰岛一日游行程前后顺序根据涨潮、退潮、人流船家来安排，所有景点都会走到）。
                <w:br/>
                安全提示：
                <w:br/>
                1、乘坐快艇时，请勿在快艇内来回走动蹦跳；上下快艇时，请配合工作人员待船停稳后方可上下船；
                <w:br/>
                2、如预警风浪较大无法出行，考虑到客人的安全，故行程会有所调整，请配合导游和领队的调节工作。
                <w:br/>
                3、我们安排了免费租借的浮潜用具，请根据自身情况进行选借，同时请保管好各自租借物品，如有丢失将照价赔偿；
                <w:br/>
                4、所有水上活动均存在潜在危险，请根据自身情况慎重选择；心脑血管疾病患者严谨参加任何水上项目；
                <w:br/>
                5、由于岛上条件有限，故岛上餐会相应的简陋，敬请见谅！
                <w:br/>
              </w:t>
            </w:r>
          </w:p>
        </w:tc>
        <w:tc>
          <w:tcPr/>
          <w:p>
            <w:pPr>
              <w:pStyle w:val="indent"/>
            </w:pPr>
            <w:r>
              <w:rPr>
                <w:rFonts w:ascii="宋体" w:hAnsi="宋体" w:eastAsia="宋体" w:cs="宋体"/>
                <w:color w:val="000000"/>
                <w:sz w:val="20"/>
                <w:szCs w:val="20"/>
              </w:rPr>
              <w:t xml:space="preserve">早餐：酒店自助早     午餐：斯米兰岛上特色餐     晚餐：泰式团队特色餐   </w:t>
            </w:r>
          </w:p>
        </w:tc>
        <w:tc>
          <w:tcPr/>
          <w:p>
            <w:pPr>
              <w:pStyle w:val="indent"/>
            </w:pPr>
            <w:r>
              <w:rPr>
                <w:rFonts w:ascii="宋体" w:hAnsi="宋体" w:eastAsia="宋体" w:cs="宋体"/>
                <w:color w:val="000000"/>
                <w:sz w:val="20"/>
                <w:szCs w:val="20"/>
              </w:rPr>
              <w:t xml:space="preserve">普吉Seabed Grand Hotel Phuket(SHA Extra Plus)或Areca Resort and Spa(SHA Extra Plus）或同级酒店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珊瑚岛-神仙半岛-网红普吉老街
                <w:br/>
                店享用早餐，前往参观—
                <w:br/>
                【蓝钻珊瑚岛】（停留时间约3-4小时）在印度洋蓝色海水的环绕之中，慵懒的白色沙滩反射着阳光，散发迷人的光晕。抵达后自费参加水上项目---降落伞、香蕉船、快艇等。在岛上您可与热带鱼悠游于海中，并可看到奇妙的海水从透明渐变到深蓝。这是一个只属于休闲假日的岛屿，沙滩上的一行行渐行渐远的足迹，书写着舒适的心情。除此之外，水下美丽的珊瑚礁也在等待你的探索。
                <w:br/>
                【神仙半岛】（游览时间约60分钟）普吉岛最南段的神仙半岛，突出于普吉岛最南端，在泰语中的意思为「上帝的岬角」，由于在观景台上供奉了一尊四面佛故名之，当地人也称它为「神仙半岛」。供游客亲临膜拜。顺时针方向烧一套香烛，插一小束花在佛前，据说很灵验。
                <w:br/>
                【漫步普吉老街】最重要的文化根源，普吉岛(Phuket Island)于16世纪起发现丰富的锡矿，曾吸引马来西亚人、阿拉伯人、缅甸人、暹罗人、福建人、葡萄牙人前来开采。到了19世纪，马来西亚槟城的华人大量来此从事采矿，普吉老城因而繁荣，多元融合的文化表现在建筑、服饰、饮食与生活上，形成今日的普吉老城。普吉老城故事主要围绕在6条老街上，沿着老街，和VISION THAI看见泰国一窥普吉老城故事与过往样貌，拍照打卡最佳点之一。
                <w:br/>
              </w:t>
            </w:r>
          </w:p>
        </w:tc>
        <w:tc>
          <w:tcPr/>
          <w:p>
            <w:pPr>
              <w:pStyle w:val="indent"/>
            </w:pPr>
            <w:r>
              <w:rPr>
                <w:rFonts w:ascii="宋体" w:hAnsi="宋体" w:eastAsia="宋体" w:cs="宋体"/>
                <w:color w:val="000000"/>
                <w:sz w:val="20"/>
                <w:szCs w:val="20"/>
              </w:rPr>
              <w:t xml:space="preserve">早餐：酒店自助早餐     午餐：珊瑚岛特色餐     晚餐：X   </w:t>
            </w:r>
          </w:p>
        </w:tc>
        <w:tc>
          <w:tcPr/>
          <w:p>
            <w:pPr>
              <w:pStyle w:val="indent"/>
            </w:pPr>
            <w:r>
              <w:rPr>
                <w:rFonts w:ascii="宋体" w:hAnsi="宋体" w:eastAsia="宋体" w:cs="宋体"/>
                <w:color w:val="000000"/>
                <w:sz w:val="20"/>
                <w:szCs w:val="20"/>
              </w:rPr>
              <w:t xml:space="preserve">普吉Seabed Grand Hotel Phuket(SHA Extra Plus)或Areca Resort and Spa(SHA Extra Plus）或同级酒店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乳胶中心-珠宝中心-网红秋千-悬崖边下午茶-网红青蛙夜市
                <w:br/>
                酒店享用早餐，前往参观—
                <w:br/>
                【乳胶中心】（约60分钟）专属泰国盛产地，物美价廉，可随意挑选；
                <w:br/>
                【珠宝展览中心】（约90分钟）专属泰国盛产地，物美价廉，可随意挑选；
                <w:br/>
                【巨石海滩秋千】（约60分钟）景区内设有浪漫双人悬浮秋千，超刺激全海景秋千，趣味十足的丛林儿童秋千等 5 个风格各异的秋千，以及特色鸟巢、海岸教堂、纯白天梯、海立方、树屋、吊床等多个拍照元素，酒吧/海景网兜/人造沙滩等休息区域，还有霸气越野四驱车景区内接驳，成为普吉岛全新随手拍大片的打卡好去处！一望无际的大海，天然形成的巨石，还有妙趣横生的秋千，让所有人在这里找到独特的度假体验。别忘了带上你的泳衣裙子和墨镜，手机直出大片，承包你的朋友圈和内存！
                <w:br/>
                【悬崖边下午茶】（约60分钟）发现一家建在悬崖边的宝藏咖啡厅，绝对是来了不会后悔的那种!，位置在Karon与kat海滩的交界，悬崖下面就是绝美的大海，可以从咖啡厅一直走到海滩，咖啡厅有特别舒服的躺椅，还有一个海景大秋千，座位都是面向大海的可以俯瞰到绝美的海景，坐在悬崖边 还可以把脚丫伸出去，吹着微风晒着太阳，喝着冰饮真的是件超级享受的事了。
                <w:br/>
                【普吉网红青蛙夜市】（约120分钟）普吉最热闹的夜市，可以在这里体验当地人最简单的日常娱乐，各种艺术，平常浓浓风味的街头小吃，还可以购买各种特色纪念品作为伴手礼。
                <w:br/>
              </w:t>
            </w:r>
          </w:p>
        </w:tc>
        <w:tc>
          <w:tcPr/>
          <w:p>
            <w:pPr>
              <w:pStyle w:val="indent"/>
            </w:pPr>
            <w:r>
              <w:rPr>
                <w:rFonts w:ascii="宋体" w:hAnsi="宋体" w:eastAsia="宋体" w:cs="宋体"/>
                <w:color w:val="000000"/>
                <w:sz w:val="20"/>
                <w:szCs w:val="20"/>
              </w:rPr>
              <w:t xml:space="preserve">早餐：酒店自助早餐     午餐：泰式团队餐     晚餐：X   </w:t>
            </w:r>
          </w:p>
        </w:tc>
        <w:tc>
          <w:tcPr/>
          <w:p>
            <w:pPr>
              <w:pStyle w:val="indent"/>
            </w:pPr>
            <w:r>
              <w:rPr>
                <w:rFonts w:ascii="宋体" w:hAnsi="宋体" w:eastAsia="宋体" w:cs="宋体"/>
                <w:color w:val="000000"/>
                <w:sz w:val="20"/>
                <w:szCs w:val="20"/>
              </w:rPr>
              <w:t xml:space="preserve">普吉Seabed Grand Hotel Phuket(SHA Extra Plus)或Areca Resort and Spa(SHA Extra Plus）或同级酒店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神殿寺-毒蛇研究中心-皇权免税店-广州
                <w:br/>
                【神殿寺】朝拜寺内四面佛（约60分钟）。四面佛是印度婆罗门教神祇，原是婆罗门教三大主神之一的梵天，是创造天地之神。在东南亚、泰国被认为是法力无边，掌握人间荣华富贵之神；
                <w:br/>
                【毒蛇研究中心】（约60分钟）专属泰国盛产地，物美价廉，可随意挑选；
                <w:br/>
                【皇权免税店】（约120分钟）泰国王权免税店隶属于泰国皇权国际集团旗下，汇聚众多世界时尚热销品牌，购物空间优雅舒适，曼谷有曼谷市中心店、曼谷素万那普国际机场店，各位贵宾可以随意参观，也可以给亲人朋友带些手信及国际品牌的化妆品、手表等；
                <w:br/>
                希望这次的旅行能让您收获满满，让您身心都能得到完全的释放。前往曼谷国际机场。由专业导游办理离境手续，到了和难忘的泰国说再见的时候了。我们将乘机返回广州，抵达机场后散团。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w:t>
            </w:r>
          </w:p>
        </w:tc>
        <w:tc>
          <w:tcPr/>
          <w:p>
            <w:pPr>
              <w:pStyle w:val="indent"/>
            </w:pPr>
            <w:r>
              <w:rPr>
                <w:rFonts w:ascii="宋体" w:hAnsi="宋体" w:eastAsia="宋体" w:cs="宋体"/>
                <w:color w:val="000000"/>
                <w:sz w:val="20"/>
                <w:szCs w:val="20"/>
              </w:rPr>
              <w:t xml:space="preserve">早餐：酒店自助早餐     午餐：泰式团队特色餐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6、保险：中国个人旅游意外险(赠送最高50万保额个人旅游意外险，60岁以上和18岁以下赠送最高保额15万个人旅游意外保险)；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1、单房差880元/人；
                <w:br/>
                2、泰国落地签450元/人；
                <w:br/>
                3、导游服务费300元/人；
                <w:br/>
                2、机场至居住地往返交通；
                <w:br/>
                3、办理护照工本费及行程以外的一切个人消费；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5、客人必须全程随团队旅游，确需离团自行活动者，应到当团领队处办理手续，离团费2000元/人。
                <w:br/>
                8、检测：回程核酸检测费（最终以国家最新政策为准）；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珠宝展览中心</w:t>
            </w:r>
          </w:p>
        </w:tc>
        <w:tc>
          <w:tcPr/>
          <w:p>
            <w:pPr>
              <w:pStyle w:val="indent"/>
            </w:pPr>
            <w:r>
              <w:rPr>
                <w:rFonts w:ascii="宋体" w:hAnsi="宋体" w:eastAsia="宋体" w:cs="宋体"/>
                <w:color w:val="000000"/>
                <w:sz w:val="20"/>
                <w:szCs w:val="20"/>
              </w:rPr>
              <w:t xml:space="preserve">红蓝宝石及工艺品。所有宝石都有国际认可的质量保证书，享有泰国珠宝公平协会提供的购物保障。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观看人蛇表演，并介绍、出售各种蛇药。所卖蛇药有泰国卫生部药品批文及经营许可证。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皮具中心</w:t>
            </w:r>
          </w:p>
        </w:tc>
        <w:tc>
          <w:tcPr/>
          <w:p>
            <w:pPr>
              <w:pStyle w:val="indent"/>
            </w:pPr>
            <w:r>
              <w:rPr>
                <w:rFonts w:ascii="宋体" w:hAnsi="宋体" w:eastAsia="宋体" w:cs="宋体"/>
                <w:color w:val="000000"/>
                <w:sz w:val="20"/>
                <w:szCs w:val="20"/>
              </w:rPr>
              <w:t xml:space="preserve">专属泰国盛产地，物美价廉，可随意挑选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1、小孩收费：2-11岁以下小孩不占床，此收费提供机位、车位、正餐及景点第一道门票半票（若超高请自行补足门票差价），不提供住宿床位及早餐。12-18岁必须占床；婴儿价格另询。
                <w:br/>
                2、以上价格仅适用持有中国护照的客人，持港澳台及外籍护照客人需要额外支付机票差价RMB500/人（签证自理）。
                <w:br/>
                3、全程安排4个购物店。某些景区内部可能有商店、特产店、士多店等等，不属于本行程安排的购物店范畴，敬请知须！
                <w:br/>
                4、此行程、酒店安排仅作为参考，具体航班和详细行程安排请以出团通知为准！
                <w:br/>
                5、此团为散拼团，与春秋旅游等联合出游，敬请知悉！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5000人民币或等值币种供泰国海关抽查，如被抽查到未携带够现金者给予遣返，后果自负，我司只能尽告知职责！中国公民出境每人每次携带20000元以内人民币、或者不超过等值5000美元（含5000美元）的外币现钞时可直接放行。
                <w:br/>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1.古式按摩：您可视按摩师的服务质量或专业水平而弹性给予，约50~100泰铢
                <w:br/>
                2.丛林骑大象： 每次付驯象师约20泰铢
                <w:br/>
                3.马车游棕天： 每次付马夫约20泰铢
                <w:br/>
                4.与人妖拍照：每人每次约100泰铢
                <w:br/>
                5.行李小费：一间房间一次约给行李人员20泰珠
                <w:br/>
                6.床头小费：一间房间（2人）每天约给20泰铢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4.提供警察网络服务，接受报警，刑事询问。如果游客遇到麻烦，警察将迅速行动；
                <w:br/>
                购物提示
                <w:br/>
                一、为了满足旅游者购物需要，旅行社提供《购物商店名录》供旅游者参考，如有购物需求的旅游者可自愿选择参加。
                <w:br/>
                二、因不可抗力（包括但不限于天气、罢工、政府行为等）、或旅行社已尽合理注意义务仍不能避免的事件（包括但不限于公共交通延误或取消、交通堵塞、重大礼宾活动等）导致行程变更，为保证景点正常游览，旅行社可能根据实际情况取消或减少本列表中的购物场所或购物时间。
                <w:br/>
                三、旅游者应严格遵守领队、导游告知的购物时间，避免延误行程或影响其他客人活动。由于旅游者不遵守购物时间导致行程游览时间缩短或发生游览项目减少、游览顺序调整的，旅行社不承担责任。
                <w:br/>
                四、旅行社特别提醒旅游者，谨慎购物、理性消费。旅游者在本列表所列商店购物，如所购商品属于假冒伪劣商品，旅行社负责协助旅游者退、换货。旅游者单独自行前往的购物商店，如发生质量等问题，旅行社不承担责任。
                <w:br/>
                五、境外购物后办理退税存在一定风险，由于境外退税环节较为复杂，可能出现税单邮递过程中丢失、或其他无法预知的原因（包括但不限于航班飞行时刻临时调整、银行关门、海关罢工、海关检查时间紧迫等）导致不能退税的，因旅行社对上述问题无法掌控，故不承担因退税问题产生的任何责任。
                <w:br/>
                六、境外商品价格在同一行程所涉及的不同国家及不同商店可能有所不同，本提示购物商店列表中的商店均为具有合法经营资质的、面对当地人开放的购物场所或面对外国人开放的免税店，但不能排除某些商品在不同商店出现一定价格差异，请旅游者自行甄选，旅行社不对价格进行任何承诺，不对价格差异承担任何责任。
                <w:br/>
                七、行程中中途休息站土特产、四面佛、免税店不属于购物点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1、小孩收费：2-11岁以下小孩不占床，此收费提供机位、车位、正餐及景点第一道门票半票（若超高请自行补足门票差价），不提供住宿床位及早餐。12-18岁必须占床；婴儿价格另询。
                <w:br/>
                2、以上价格仅适用持有中国护照的客人，持港澳台及外籍护照客人需要额外支付机票差价RMB500/人（签证自理）。
                <w:br/>
                3、全程安排4个购物店。某些景区内部可能有商店、特产店、士多店等等，不属于本行程安排的购物店范畴，敬请知须！
                <w:br/>
                4、此行程、酒店安排仅作为参考，具体航班和详细行程安排请以出团通知为准！
                <w:br/>
                5、此团为散拼团，与翔游国际等联合出游，敬请知悉！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两张半年内大一寸白底或蓝底近照（免眼镜），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5000元或等值美金，并对入境者进行随意抽查，请游客最好随身备有5000以上的现金；我公司尽到告知的职责，如遇有抽查而不能入境者，我公司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2025-05-13T19:51:44+08:00</dcterms:created>
  <dcterms:modified xsi:type="dcterms:W3CDTF">2025-05-13T19:51:44+08:00</dcterms:modified>
</cp:coreProperties>
</file>

<file path=docProps/custom.xml><?xml version="1.0" encoding="utf-8"?>
<Properties xmlns="http://schemas.openxmlformats.org/officeDocument/2006/custom-properties" xmlns:vt="http://schemas.openxmlformats.org/officeDocument/2006/docPropsVTypes"/>
</file>